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11" w:rsidRDefault="00C16A11"/>
    <w:p w:rsidR="004E3A4B" w:rsidRPr="00F45B56" w:rsidRDefault="002812FC" w:rsidP="004E3A4B">
      <w:pPr>
        <w:jc w:val="center"/>
        <w:rPr>
          <w:rFonts w:asciiTheme="majorHAnsi" w:hAnsiTheme="majorHAnsi"/>
          <w:b/>
          <w:color w:val="0070C0"/>
          <w:sz w:val="36"/>
          <w:szCs w:val="36"/>
        </w:rPr>
      </w:pPr>
      <w:r w:rsidRPr="00F45B56">
        <w:rPr>
          <w:rFonts w:asciiTheme="majorHAnsi" w:hAnsiTheme="majorHAnsi"/>
          <w:b/>
          <w:color w:val="0070C0"/>
          <w:sz w:val="36"/>
          <w:szCs w:val="36"/>
        </w:rPr>
        <w:t>BIBLIOGRAFÍA</w:t>
      </w:r>
    </w:p>
    <w:p w:rsidR="00F45B56" w:rsidRPr="00F45B56" w:rsidRDefault="00F45B56" w:rsidP="00F45B56">
      <w:pPr>
        <w:widowControl w:val="0"/>
        <w:autoSpaceDE w:val="0"/>
        <w:autoSpaceDN w:val="0"/>
        <w:adjustRightInd w:val="0"/>
        <w:spacing w:after="0"/>
        <w:rPr>
          <w:rFonts w:asciiTheme="majorHAnsi" w:hAnsiTheme="majorHAnsi" w:cs="Calibri"/>
          <w:b/>
          <w:color w:val="C00000"/>
          <w:sz w:val="28"/>
          <w:szCs w:val="28"/>
        </w:rPr>
      </w:pPr>
      <w:r w:rsidRPr="00F45B56">
        <w:rPr>
          <w:rFonts w:asciiTheme="majorHAnsi" w:hAnsiTheme="majorHAnsi" w:cs="Calibri"/>
          <w:b/>
          <w:color w:val="C00000"/>
          <w:sz w:val="28"/>
          <w:szCs w:val="28"/>
        </w:rPr>
        <w:t>Libros relacionados con la asignatura como fuentes de</w:t>
      </w:r>
      <w:r>
        <w:rPr>
          <w:rFonts w:asciiTheme="majorHAnsi" w:hAnsiTheme="majorHAnsi" w:cs="Calibri"/>
          <w:b/>
          <w:color w:val="C00000"/>
          <w:sz w:val="28"/>
          <w:szCs w:val="28"/>
        </w:rPr>
        <w:t xml:space="preserve"> consulta y material de estudio</w:t>
      </w:r>
    </w:p>
    <w:p w:rsidR="00F45B56" w:rsidRPr="00BA114D" w:rsidRDefault="00F45B56" w:rsidP="00F45B56">
      <w:pPr>
        <w:pStyle w:val="Prrafodelista"/>
        <w:numPr>
          <w:ilvl w:val="0"/>
          <w:numId w:val="14"/>
        </w:numPr>
        <w:spacing w:before="120" w:after="0"/>
        <w:ind w:left="568" w:right="17" w:hanging="284"/>
        <w:contextualSpacing w:val="0"/>
        <w:jc w:val="both"/>
        <w:rPr>
          <w:rFonts w:asciiTheme="majorHAnsi" w:hAnsiTheme="majorHAnsi" w:cs="Arial"/>
        </w:rPr>
      </w:pPr>
      <w:r w:rsidRPr="00BA114D">
        <w:rPr>
          <w:rFonts w:asciiTheme="majorHAnsi" w:hAnsiTheme="majorHAnsi" w:cs="Arial"/>
        </w:rPr>
        <w:t xml:space="preserve">Colomer Mendoza F. J. </w:t>
      </w:r>
      <w:r w:rsidRPr="00BA114D">
        <w:rPr>
          <w:rFonts w:asciiTheme="majorHAnsi" w:hAnsiTheme="majorHAnsi" w:cs="Arial"/>
          <w:i/>
        </w:rPr>
        <w:t>Tratamiento y gestión de residuos sólidos</w:t>
      </w:r>
      <w:r w:rsidRPr="00BA114D">
        <w:rPr>
          <w:rFonts w:asciiTheme="majorHAnsi" w:hAnsiTheme="majorHAnsi" w:cs="Arial"/>
        </w:rPr>
        <w:t xml:space="preserve">. </w:t>
      </w:r>
      <w:r>
        <w:rPr>
          <w:rFonts w:asciiTheme="majorHAnsi" w:hAnsiTheme="majorHAnsi" w:cs="Arial"/>
        </w:rPr>
        <w:t xml:space="preserve">Valencia: </w:t>
      </w:r>
      <w:r w:rsidRPr="00BA114D">
        <w:rPr>
          <w:rFonts w:asciiTheme="majorHAnsi" w:hAnsiTheme="majorHAnsi" w:cs="Arial"/>
        </w:rPr>
        <w:t>Universidad P</w:t>
      </w:r>
      <w:r>
        <w:rPr>
          <w:rFonts w:asciiTheme="majorHAnsi" w:hAnsiTheme="majorHAnsi" w:cs="Arial"/>
        </w:rPr>
        <w:t>olitécnica de Valencia,</w:t>
      </w:r>
      <w:r w:rsidRPr="00BA114D">
        <w:rPr>
          <w:rFonts w:asciiTheme="majorHAnsi" w:hAnsiTheme="majorHAnsi" w:cs="Arial"/>
        </w:rPr>
        <w:t xml:space="preserve"> 2007. </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lang w:val="en-US"/>
        </w:rPr>
      </w:pPr>
      <w:r w:rsidRPr="007E35AE">
        <w:rPr>
          <w:rFonts w:asciiTheme="majorHAnsi" w:hAnsiTheme="majorHAnsi" w:cs="Arial"/>
        </w:rPr>
        <w:t xml:space="preserve">Elías X. (editor). </w:t>
      </w:r>
      <w:r w:rsidRPr="00D75FD9">
        <w:rPr>
          <w:rFonts w:asciiTheme="majorHAnsi" w:hAnsiTheme="majorHAnsi" w:cs="Arial"/>
          <w:i/>
        </w:rPr>
        <w:t>Reciclaje de residuos industriales. Residuos sólidos urbanos y fangos de depuradora</w:t>
      </w:r>
      <w:r w:rsidRPr="007E35AE">
        <w:rPr>
          <w:rFonts w:asciiTheme="majorHAnsi" w:hAnsiTheme="majorHAnsi" w:cs="Arial"/>
        </w:rPr>
        <w:t xml:space="preserve">. </w:t>
      </w:r>
      <w:r>
        <w:rPr>
          <w:rFonts w:asciiTheme="majorHAnsi" w:hAnsiTheme="majorHAnsi" w:cs="Arial"/>
          <w:lang w:val="en-US"/>
        </w:rPr>
        <w:t>Díaz de Santos. 2ª Edición,</w:t>
      </w:r>
      <w:r w:rsidRPr="007E35AE">
        <w:rPr>
          <w:rFonts w:asciiTheme="majorHAnsi" w:hAnsiTheme="majorHAnsi" w:cs="Arial"/>
          <w:lang w:val="en-US"/>
        </w:rPr>
        <w:t xml:space="preserve"> 2009.</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sidRPr="00D75FD9">
        <w:rPr>
          <w:rFonts w:asciiTheme="majorHAnsi" w:hAnsiTheme="majorHAnsi" w:cs="Arial"/>
          <w:i/>
        </w:rPr>
        <w:t>Gestión Medioambiental: Manipulación de residuos y productos químicos</w:t>
      </w:r>
      <w:r w:rsidRPr="007E35AE">
        <w:rPr>
          <w:rFonts w:asciiTheme="majorHAnsi" w:hAnsiTheme="majorHAnsi" w:cs="Arial"/>
        </w:rPr>
        <w:t>. Ed. Vértice. 2008.</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lang w:val="en-US"/>
        </w:rPr>
      </w:pPr>
      <w:r>
        <w:rPr>
          <w:rFonts w:asciiTheme="majorHAnsi" w:hAnsiTheme="majorHAnsi" w:cs="Arial"/>
        </w:rPr>
        <w:t>Kiely, Gerard</w:t>
      </w:r>
      <w:r w:rsidRPr="007E35AE">
        <w:rPr>
          <w:rFonts w:asciiTheme="majorHAnsi" w:hAnsiTheme="majorHAnsi" w:cs="Arial"/>
        </w:rPr>
        <w:t xml:space="preserve">. </w:t>
      </w:r>
      <w:r w:rsidRPr="00D75FD9">
        <w:rPr>
          <w:rFonts w:asciiTheme="majorHAnsi" w:hAnsiTheme="majorHAnsi" w:cs="Arial"/>
          <w:i/>
        </w:rPr>
        <w:t>"Ingeniería Ambiental. Fundamentos, entornos, tecnologías y sistemas de gestión"</w:t>
      </w:r>
      <w:r w:rsidRPr="007E35AE">
        <w:rPr>
          <w:rFonts w:asciiTheme="majorHAnsi" w:hAnsiTheme="majorHAnsi" w:cs="Arial"/>
        </w:rPr>
        <w:t xml:space="preserve">. </w:t>
      </w:r>
      <w:r>
        <w:rPr>
          <w:rFonts w:asciiTheme="majorHAnsi" w:hAnsiTheme="majorHAnsi" w:cs="Arial"/>
        </w:rPr>
        <w:t xml:space="preserve">Madrid: </w:t>
      </w:r>
      <w:r>
        <w:rPr>
          <w:rFonts w:asciiTheme="majorHAnsi" w:hAnsiTheme="majorHAnsi" w:cs="Arial"/>
          <w:lang w:val="en-US"/>
        </w:rPr>
        <w:t>McGraw-Hill, 2003</w:t>
      </w:r>
      <w:r w:rsidRPr="007E35AE">
        <w:rPr>
          <w:rFonts w:asciiTheme="majorHAnsi" w:hAnsiTheme="majorHAnsi" w:cs="Arial"/>
          <w:lang w:val="en-US"/>
        </w:rPr>
        <w:t xml:space="preserve">. </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lang w:val="en-US"/>
        </w:rPr>
      </w:pPr>
      <w:r>
        <w:rPr>
          <w:rFonts w:asciiTheme="majorHAnsi" w:hAnsiTheme="majorHAnsi" w:cs="Arial"/>
        </w:rPr>
        <w:t>Masters G. M. y Ela W. P</w:t>
      </w:r>
      <w:r w:rsidRPr="007E35AE">
        <w:rPr>
          <w:rFonts w:asciiTheme="majorHAnsi" w:hAnsiTheme="majorHAnsi" w:cs="Arial"/>
        </w:rPr>
        <w:t xml:space="preserve">. </w:t>
      </w:r>
      <w:r w:rsidRPr="00D75FD9">
        <w:rPr>
          <w:rFonts w:asciiTheme="majorHAnsi" w:hAnsiTheme="majorHAnsi" w:cs="Arial"/>
          <w:i/>
        </w:rPr>
        <w:t>Introducción a la Ingeniería Medioambiental</w:t>
      </w:r>
      <w:r w:rsidRPr="007E35AE">
        <w:rPr>
          <w:rFonts w:asciiTheme="majorHAnsi" w:hAnsiTheme="majorHAnsi" w:cs="Arial"/>
        </w:rPr>
        <w:t xml:space="preserve">. </w:t>
      </w:r>
      <w:r>
        <w:rPr>
          <w:rFonts w:asciiTheme="majorHAnsi" w:hAnsiTheme="majorHAnsi" w:cs="Arial"/>
          <w:lang w:val="en-US"/>
        </w:rPr>
        <w:t>Pearson Madrid: Prentice Hall, 2008.</w:t>
      </w:r>
    </w:p>
    <w:p w:rsidR="00F45B56" w:rsidRPr="000F31FA"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sidRPr="000F31FA">
        <w:rPr>
          <w:rFonts w:asciiTheme="majorHAnsi" w:hAnsiTheme="majorHAnsi" w:cs="Arial"/>
        </w:rPr>
        <w:t xml:space="preserve">Innovación y Cualificación, S.L. </w:t>
      </w:r>
      <w:r w:rsidRPr="000F31FA">
        <w:rPr>
          <w:rFonts w:asciiTheme="majorHAnsi" w:hAnsiTheme="majorHAnsi" w:cs="Arial"/>
          <w:i/>
        </w:rPr>
        <w:t>Iniciación en medio ambiente y gestión de residuos</w:t>
      </w:r>
      <w:r w:rsidRPr="000F31FA">
        <w:rPr>
          <w:rFonts w:asciiTheme="majorHAnsi" w:hAnsiTheme="majorHAnsi" w:cs="Arial"/>
        </w:rPr>
        <w:t>. Málaga: IC editorial, 2013.</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lang w:val="en-US"/>
        </w:rPr>
      </w:pPr>
      <w:r w:rsidRPr="007E35AE">
        <w:rPr>
          <w:rFonts w:asciiTheme="majorHAnsi" w:hAnsiTheme="majorHAnsi" w:cs="Arial"/>
        </w:rPr>
        <w:t xml:space="preserve">Muñoz A. V., Martín Nevskala D. </w:t>
      </w:r>
      <w:r w:rsidRPr="00D75FD9">
        <w:rPr>
          <w:rFonts w:asciiTheme="majorHAnsi" w:hAnsiTheme="majorHAnsi" w:cs="Arial"/>
          <w:i/>
        </w:rPr>
        <w:t>Bases de la ingeniería ambiental</w:t>
      </w:r>
      <w:r w:rsidRPr="007E35AE">
        <w:rPr>
          <w:rFonts w:asciiTheme="majorHAnsi" w:hAnsiTheme="majorHAnsi" w:cs="Arial"/>
        </w:rPr>
        <w:t xml:space="preserve">. </w:t>
      </w:r>
      <w:r w:rsidRPr="007E35AE">
        <w:rPr>
          <w:rFonts w:asciiTheme="majorHAnsi" w:hAnsiTheme="majorHAnsi" w:cs="Arial"/>
          <w:lang w:val="en-US"/>
        </w:rPr>
        <w:t>Madrid</w:t>
      </w:r>
      <w:r>
        <w:rPr>
          <w:rFonts w:asciiTheme="majorHAnsi" w:hAnsiTheme="majorHAnsi" w:cs="Arial"/>
          <w:lang w:val="en-US"/>
        </w:rPr>
        <w:t>: UNED Ciencias Ambientales, 2007</w:t>
      </w:r>
      <w:r w:rsidRPr="007E35AE">
        <w:rPr>
          <w:rFonts w:asciiTheme="majorHAnsi" w:hAnsiTheme="majorHAnsi" w:cs="Arial"/>
          <w:lang w:val="en-US"/>
        </w:rPr>
        <w:t xml:space="preserve">. </w:t>
      </w:r>
    </w:p>
    <w:p w:rsidR="00F45B56" w:rsidRPr="007E35AE"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Pr>
          <w:rFonts w:asciiTheme="majorHAnsi" w:hAnsiTheme="majorHAnsi" w:cs="Arial"/>
        </w:rPr>
        <w:t xml:space="preserve">Orozco C. </w:t>
      </w:r>
      <w:r>
        <w:rPr>
          <w:rFonts w:asciiTheme="majorHAnsi" w:hAnsiTheme="majorHAnsi" w:cs="Arial"/>
          <w:i/>
        </w:rPr>
        <w:t>Contaminación a</w:t>
      </w:r>
      <w:r w:rsidRPr="00D75FD9">
        <w:rPr>
          <w:rFonts w:asciiTheme="majorHAnsi" w:hAnsiTheme="majorHAnsi" w:cs="Arial"/>
          <w:i/>
        </w:rPr>
        <w:t>mbiental</w:t>
      </w:r>
      <w:r>
        <w:rPr>
          <w:rFonts w:asciiTheme="majorHAnsi" w:hAnsiTheme="majorHAnsi" w:cs="Arial"/>
        </w:rPr>
        <w:t>. Madrid: Thomson, 2008.</w:t>
      </w:r>
    </w:p>
    <w:p w:rsidR="00F45B56" w:rsidRPr="00315577"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sidRPr="00315577">
        <w:rPr>
          <w:rFonts w:asciiTheme="majorHAnsi" w:hAnsiTheme="majorHAnsi" w:cs="Arial"/>
        </w:rPr>
        <w:t xml:space="preserve">Orozco C., González M.N., Alfayate J.M., Pérez A., Rodríguez F. J. </w:t>
      </w:r>
      <w:r w:rsidRPr="00315577">
        <w:rPr>
          <w:rFonts w:asciiTheme="majorHAnsi" w:hAnsiTheme="majorHAnsi" w:cs="Arial"/>
          <w:i/>
        </w:rPr>
        <w:t>Problemas resueltos de Contaminación Ambiental</w:t>
      </w:r>
      <w:r w:rsidRPr="00315577">
        <w:rPr>
          <w:rFonts w:asciiTheme="majorHAnsi" w:hAnsiTheme="majorHAnsi" w:cs="Arial"/>
        </w:rPr>
        <w:t xml:space="preserve">. Madrid: Thomson-Paraninfo, 2003. </w:t>
      </w:r>
    </w:p>
    <w:p w:rsidR="00F45B56"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Pr>
          <w:rFonts w:asciiTheme="majorHAnsi" w:hAnsiTheme="majorHAnsi" w:cs="Arial"/>
        </w:rPr>
        <w:t xml:space="preserve">Rodríguez Jiménez J.J., Irabien Gulías A. </w:t>
      </w:r>
      <w:r>
        <w:rPr>
          <w:rFonts w:asciiTheme="majorHAnsi" w:hAnsiTheme="majorHAnsi" w:cs="Arial"/>
          <w:i/>
        </w:rPr>
        <w:t>Los residuos peligrosos. Caracterización, tratamiento y gestión</w:t>
      </w:r>
      <w:r>
        <w:rPr>
          <w:rFonts w:asciiTheme="majorHAnsi" w:hAnsiTheme="majorHAnsi" w:cs="Arial"/>
        </w:rPr>
        <w:t>. Madrid: Síntesis, 1999.</w:t>
      </w:r>
    </w:p>
    <w:p w:rsidR="00F45B56" w:rsidRDefault="00F45B56" w:rsidP="00F45B56">
      <w:pPr>
        <w:pStyle w:val="Prrafodelista"/>
        <w:numPr>
          <w:ilvl w:val="0"/>
          <w:numId w:val="14"/>
        </w:numPr>
        <w:spacing w:after="0"/>
        <w:ind w:left="567" w:right="17" w:hanging="283"/>
        <w:contextualSpacing w:val="0"/>
        <w:jc w:val="both"/>
        <w:rPr>
          <w:rFonts w:asciiTheme="majorHAnsi" w:hAnsiTheme="majorHAnsi" w:cs="Arial"/>
        </w:rPr>
      </w:pPr>
      <w:r>
        <w:rPr>
          <w:rFonts w:asciiTheme="majorHAnsi" w:hAnsiTheme="majorHAnsi" w:cs="Arial"/>
        </w:rPr>
        <w:t xml:space="preserve">Rodríguez Jiménez J.J., Irabien Gulías A. </w:t>
      </w:r>
      <w:r w:rsidRPr="003422A4">
        <w:rPr>
          <w:rFonts w:asciiTheme="majorHAnsi" w:hAnsiTheme="majorHAnsi" w:cs="Arial"/>
          <w:i/>
        </w:rPr>
        <w:t>Gestión sostenible de los residuos peligrosos</w:t>
      </w:r>
      <w:r>
        <w:rPr>
          <w:rFonts w:asciiTheme="majorHAnsi" w:hAnsiTheme="majorHAnsi" w:cs="Arial"/>
        </w:rPr>
        <w:t>. Madrid: Síntesis, 2013.</w:t>
      </w:r>
    </w:p>
    <w:p w:rsidR="00F45B56" w:rsidRPr="007E35AE" w:rsidRDefault="00F45B56" w:rsidP="00F45B56">
      <w:pPr>
        <w:pStyle w:val="Prrafodelista"/>
        <w:widowControl w:val="0"/>
        <w:numPr>
          <w:ilvl w:val="0"/>
          <w:numId w:val="14"/>
        </w:numPr>
        <w:autoSpaceDE w:val="0"/>
        <w:autoSpaceDN w:val="0"/>
        <w:adjustRightInd w:val="0"/>
        <w:spacing w:before="120" w:after="0"/>
        <w:ind w:left="567" w:hanging="283"/>
        <w:jc w:val="both"/>
        <w:rPr>
          <w:rFonts w:asciiTheme="majorHAnsi" w:hAnsiTheme="majorHAnsi" w:cs="Calibri"/>
          <w:b/>
        </w:rPr>
      </w:pPr>
      <w:r w:rsidRPr="007E35AE">
        <w:rPr>
          <w:rFonts w:asciiTheme="majorHAnsi" w:hAnsiTheme="majorHAnsi" w:cs="Arial"/>
        </w:rPr>
        <w:t xml:space="preserve">Tchobanoglous G. </w:t>
      </w:r>
      <w:r w:rsidRPr="00D75FD9">
        <w:rPr>
          <w:rFonts w:asciiTheme="majorHAnsi" w:hAnsiTheme="majorHAnsi" w:cs="Arial"/>
          <w:i/>
        </w:rPr>
        <w:t>Gestión integral de residuos sólidos</w:t>
      </w:r>
      <w:r w:rsidRPr="007E35AE">
        <w:rPr>
          <w:rFonts w:asciiTheme="majorHAnsi" w:hAnsiTheme="majorHAnsi" w:cs="Arial"/>
        </w:rPr>
        <w:t>. Vol.2. McGraw-Hill, 1994.</w:t>
      </w:r>
    </w:p>
    <w:p w:rsidR="002812FC" w:rsidRPr="007E35AE" w:rsidRDefault="002812FC" w:rsidP="002812FC">
      <w:pPr>
        <w:pStyle w:val="Prrafodelista"/>
        <w:widowControl w:val="0"/>
        <w:autoSpaceDE w:val="0"/>
        <w:autoSpaceDN w:val="0"/>
        <w:adjustRightInd w:val="0"/>
        <w:spacing w:before="120" w:after="0"/>
        <w:ind w:left="567"/>
        <w:jc w:val="both"/>
        <w:rPr>
          <w:rFonts w:asciiTheme="majorHAnsi" w:hAnsiTheme="majorHAnsi" w:cs="Calibri"/>
          <w:b/>
        </w:rPr>
      </w:pPr>
    </w:p>
    <w:p w:rsidR="002812FC" w:rsidRPr="002812FC" w:rsidRDefault="002812FC" w:rsidP="002812FC">
      <w:pPr>
        <w:widowControl w:val="0"/>
        <w:autoSpaceDE w:val="0"/>
        <w:autoSpaceDN w:val="0"/>
        <w:adjustRightInd w:val="0"/>
        <w:spacing w:after="0"/>
        <w:rPr>
          <w:rFonts w:asciiTheme="majorHAnsi" w:hAnsiTheme="majorHAnsi" w:cs="Calibri"/>
          <w:b/>
          <w:color w:val="C00000"/>
          <w:sz w:val="28"/>
          <w:szCs w:val="28"/>
        </w:rPr>
      </w:pPr>
      <w:r w:rsidRPr="002812FC">
        <w:rPr>
          <w:rFonts w:asciiTheme="majorHAnsi" w:hAnsiTheme="majorHAnsi" w:cs="Calibri"/>
          <w:b/>
          <w:color w:val="C00000"/>
          <w:sz w:val="28"/>
          <w:szCs w:val="28"/>
        </w:rPr>
        <w:t xml:space="preserve">Enlaces </w:t>
      </w:r>
      <w:r w:rsidR="00F45B56">
        <w:rPr>
          <w:rFonts w:asciiTheme="majorHAnsi" w:hAnsiTheme="majorHAnsi" w:cs="Calibri"/>
          <w:b/>
          <w:color w:val="C00000"/>
          <w:sz w:val="28"/>
          <w:szCs w:val="28"/>
        </w:rPr>
        <w:t>de interés</w:t>
      </w:r>
    </w:p>
    <w:p w:rsidR="00F45B56" w:rsidRPr="00AD1A2A" w:rsidRDefault="00F45B56" w:rsidP="00F45B56">
      <w:pPr>
        <w:pStyle w:val="Prrafodelista"/>
        <w:widowControl w:val="0"/>
        <w:numPr>
          <w:ilvl w:val="0"/>
          <w:numId w:val="14"/>
        </w:numPr>
        <w:autoSpaceDE w:val="0"/>
        <w:autoSpaceDN w:val="0"/>
        <w:adjustRightInd w:val="0"/>
        <w:spacing w:before="240" w:after="0"/>
        <w:ind w:left="568" w:hanging="284"/>
        <w:contextualSpacing w:val="0"/>
        <w:jc w:val="both"/>
        <w:rPr>
          <w:rFonts w:asciiTheme="majorHAnsi" w:hAnsiTheme="majorHAnsi" w:cs="Calibri"/>
          <w:b/>
          <w:bCs/>
        </w:rPr>
      </w:pPr>
      <w:r w:rsidRPr="00AD1A2A">
        <w:rPr>
          <w:rFonts w:asciiTheme="majorHAnsi" w:hAnsiTheme="majorHAnsi" w:cs="Calibri"/>
          <w:b/>
          <w:bCs/>
        </w:rPr>
        <w:t xml:space="preserve">Normativa general (a través de GV). Acceso a una gran cantidad de normativas sobre residuos: </w:t>
      </w:r>
    </w:p>
    <w:p w:rsidR="00F45B56" w:rsidRPr="00875A47" w:rsidRDefault="00D42DE1" w:rsidP="00F45B56">
      <w:pPr>
        <w:pStyle w:val="Prrafodelista"/>
        <w:widowControl w:val="0"/>
        <w:autoSpaceDE w:val="0"/>
        <w:autoSpaceDN w:val="0"/>
        <w:adjustRightInd w:val="0"/>
        <w:spacing w:after="0"/>
        <w:ind w:left="568"/>
        <w:contextualSpacing w:val="0"/>
        <w:rPr>
          <w:rFonts w:asciiTheme="majorHAnsi" w:hAnsiTheme="majorHAnsi" w:cs="Calibri"/>
          <w:bCs/>
        </w:rPr>
      </w:pPr>
      <w:hyperlink r:id="rId7" w:history="1">
        <w:r w:rsidR="00F45B56" w:rsidRPr="00875A47">
          <w:rPr>
            <w:rStyle w:val="Hipervnculo"/>
            <w:rFonts w:asciiTheme="majorHAnsi" w:hAnsiTheme="majorHAnsi" w:cs="Calibri"/>
            <w:bCs/>
          </w:rPr>
          <w:t>http://www.ingurumena.ejgv.euskadi.net/r49-4892/es/contenidos/normativa/legislacion_residuos/es_10565/</w:t>
        </w:r>
      </w:hyperlink>
      <w:hyperlink r:id="rId8" w:history="1">
        <w:r w:rsidR="00F45B56" w:rsidRPr="00875A47">
          <w:rPr>
            <w:rStyle w:val="Hipervnculo"/>
            <w:rFonts w:asciiTheme="majorHAnsi" w:hAnsiTheme="majorHAnsi" w:cs="Calibri"/>
            <w:bCs/>
          </w:rPr>
          <w:t>indice.html</w:t>
        </w:r>
      </w:hyperlink>
    </w:p>
    <w:p w:rsidR="00F45B56" w:rsidRPr="002012A2" w:rsidRDefault="00F45B56" w:rsidP="00F45B56">
      <w:pPr>
        <w:pStyle w:val="Prrafodelista"/>
        <w:widowControl w:val="0"/>
        <w:numPr>
          <w:ilvl w:val="0"/>
          <w:numId w:val="14"/>
        </w:numPr>
        <w:autoSpaceDE w:val="0"/>
        <w:autoSpaceDN w:val="0"/>
        <w:adjustRightInd w:val="0"/>
        <w:spacing w:before="120" w:after="0"/>
        <w:ind w:left="567" w:hanging="283"/>
        <w:contextualSpacing w:val="0"/>
        <w:jc w:val="both"/>
        <w:rPr>
          <w:rFonts w:asciiTheme="majorHAnsi" w:hAnsiTheme="majorHAnsi" w:cs="Calibri"/>
        </w:rPr>
      </w:pPr>
      <w:r w:rsidRPr="00721363">
        <w:rPr>
          <w:rFonts w:asciiTheme="majorHAnsi" w:hAnsiTheme="majorHAnsi" w:cs="Calibri"/>
          <w:b/>
          <w:bCs/>
        </w:rPr>
        <w:t>Gobierno Vasco, Departamento de Medio Ambiente y Política Territorial</w:t>
      </w:r>
      <w:r>
        <w:rPr>
          <w:rFonts w:asciiTheme="majorHAnsi" w:hAnsiTheme="majorHAnsi" w:cs="Calibri"/>
          <w:bCs/>
        </w:rPr>
        <w:t>.</w:t>
      </w:r>
      <w:r w:rsidRPr="00E8681A">
        <w:rPr>
          <w:rFonts w:asciiTheme="majorHAnsi" w:hAnsiTheme="majorHAnsi" w:cs="Calibri"/>
          <w:bCs/>
        </w:rPr>
        <w:t xml:space="preserve"> </w:t>
      </w:r>
      <w:hyperlink r:id="rId9" w:history="1">
        <w:r w:rsidRPr="00E8681A">
          <w:rPr>
            <w:rStyle w:val="Hipervnculo"/>
            <w:rFonts w:asciiTheme="majorHAnsi" w:hAnsiTheme="majorHAnsi" w:cs="Calibri"/>
            <w:bCs/>
          </w:rPr>
          <w:t>Residuos Peligrosos</w:t>
        </w:r>
      </w:hyperlink>
      <w:r>
        <w:rPr>
          <w:rFonts w:asciiTheme="majorHAnsi" w:hAnsiTheme="majorHAnsi" w:cs="Calibri"/>
          <w:bCs/>
        </w:rPr>
        <w:t>:</w:t>
      </w:r>
    </w:p>
    <w:p w:rsidR="00F45B56" w:rsidRPr="002012A2" w:rsidRDefault="00D42DE1" w:rsidP="00F45B56">
      <w:pPr>
        <w:widowControl w:val="0"/>
        <w:autoSpaceDE w:val="0"/>
        <w:autoSpaceDN w:val="0"/>
        <w:adjustRightInd w:val="0"/>
        <w:spacing w:after="0"/>
        <w:ind w:left="567"/>
        <w:rPr>
          <w:rFonts w:asciiTheme="majorHAnsi" w:hAnsiTheme="majorHAnsi" w:cs="Calibri"/>
        </w:rPr>
      </w:pPr>
      <w:hyperlink r:id="rId10" w:history="1">
        <w:r w:rsidR="00F45B56" w:rsidRPr="002012A2">
          <w:rPr>
            <w:rStyle w:val="Hipervnculo"/>
            <w:rFonts w:asciiTheme="majorHAnsi" w:hAnsiTheme="majorHAnsi" w:cs="Calibri"/>
          </w:rPr>
          <w:t>http://www.ingurumena.ejgv.euskadi.net/r49-4892/es/contenidos/informacion/resid_peligrosos/es_1003/peligrosos_c.html</w:t>
        </w:r>
      </w:hyperlink>
    </w:p>
    <w:p w:rsidR="00F45B56" w:rsidRPr="00D2217B" w:rsidRDefault="00F45B56" w:rsidP="00F45B56">
      <w:pPr>
        <w:pStyle w:val="Prrafodelista"/>
        <w:widowControl w:val="0"/>
        <w:numPr>
          <w:ilvl w:val="0"/>
          <w:numId w:val="14"/>
        </w:numPr>
        <w:autoSpaceDE w:val="0"/>
        <w:autoSpaceDN w:val="0"/>
        <w:adjustRightInd w:val="0"/>
        <w:spacing w:before="120" w:after="0"/>
        <w:ind w:left="568" w:hanging="284"/>
        <w:contextualSpacing w:val="0"/>
        <w:jc w:val="both"/>
        <w:rPr>
          <w:rFonts w:asciiTheme="majorHAnsi" w:hAnsiTheme="majorHAnsi" w:cs="Calibri"/>
          <w:b/>
        </w:rPr>
      </w:pPr>
      <w:r w:rsidRPr="00D2217B">
        <w:rPr>
          <w:rFonts w:asciiTheme="majorHAnsi" w:hAnsiTheme="majorHAnsi" w:cs="Calibri"/>
          <w:b/>
          <w:bCs/>
        </w:rPr>
        <w:t xml:space="preserve">Gobierno Vasco, Departamento de Medio Ambiente y Política Territorial. </w:t>
      </w:r>
      <w:hyperlink r:id="rId11" w:history="1">
        <w:r w:rsidRPr="00D2217B">
          <w:rPr>
            <w:rStyle w:val="Hipervnculo"/>
            <w:rFonts w:asciiTheme="majorHAnsi" w:hAnsiTheme="majorHAnsi" w:cs="Calibri"/>
            <w:b/>
            <w:bCs/>
          </w:rPr>
          <w:t>Etiquetado de residuos peligrosos</w:t>
        </w:r>
      </w:hyperlink>
      <w:r w:rsidRPr="00D2217B">
        <w:rPr>
          <w:rFonts w:asciiTheme="majorHAnsi" w:hAnsiTheme="majorHAnsi" w:cs="Calibri"/>
          <w:b/>
          <w:bCs/>
        </w:rPr>
        <w:t xml:space="preserve">: </w:t>
      </w:r>
    </w:p>
    <w:p w:rsidR="00F45B56" w:rsidRPr="002012A2" w:rsidRDefault="00D42DE1" w:rsidP="00F45B56">
      <w:pPr>
        <w:widowControl w:val="0"/>
        <w:autoSpaceDE w:val="0"/>
        <w:autoSpaceDN w:val="0"/>
        <w:adjustRightInd w:val="0"/>
        <w:spacing w:after="0"/>
        <w:ind w:left="567"/>
        <w:rPr>
          <w:rFonts w:asciiTheme="majorHAnsi" w:hAnsiTheme="majorHAnsi" w:cs="Calibri"/>
        </w:rPr>
      </w:pPr>
      <w:hyperlink r:id="rId12" w:history="1">
        <w:r w:rsidR="00F45B56" w:rsidRPr="002012A2">
          <w:rPr>
            <w:rStyle w:val="Hipervnculo"/>
            <w:rFonts w:asciiTheme="majorHAnsi" w:hAnsiTheme="majorHAnsi" w:cs="Calibri"/>
            <w:bCs/>
          </w:rPr>
          <w:t>http://www.ingurumena.ejgv.euskadi.net/r49-</w:t>
        </w:r>
        <w:r w:rsidR="00F45B56" w:rsidRPr="002012A2">
          <w:rPr>
            <w:rStyle w:val="Hipervnculo"/>
            <w:rFonts w:asciiTheme="majorHAnsi" w:hAnsiTheme="majorHAnsi" w:cs="Calibri"/>
            <w:bCs/>
          </w:rPr>
          <w:lastRenderedPageBreak/>
          <w:t>4892/es/contenidos/informacion/resid_peligrosos/es_1003/etiquetado_c.html</w:t>
        </w:r>
      </w:hyperlink>
    </w:p>
    <w:p w:rsidR="00F45B56" w:rsidRPr="005076F7" w:rsidRDefault="00F45B56" w:rsidP="00F45B56">
      <w:pPr>
        <w:pStyle w:val="Prrafodelista"/>
        <w:numPr>
          <w:ilvl w:val="0"/>
          <w:numId w:val="14"/>
        </w:numPr>
        <w:spacing w:before="240" w:after="120"/>
        <w:ind w:left="567" w:hanging="283"/>
        <w:jc w:val="both"/>
        <w:rPr>
          <w:rStyle w:val="Hipervnculo"/>
          <w:rFonts w:cs="Arial"/>
          <w:b/>
        </w:rPr>
      </w:pPr>
      <w:r w:rsidRPr="00875A47">
        <w:rPr>
          <w:rFonts w:asciiTheme="majorHAnsi" w:hAnsiTheme="majorHAnsi" w:cs="Calibri"/>
          <w:b/>
          <w:bCs/>
        </w:rPr>
        <w:t>IHOBE</w:t>
      </w:r>
      <w:r>
        <w:rPr>
          <w:rFonts w:asciiTheme="majorHAnsi" w:hAnsiTheme="majorHAnsi" w:cs="Calibri"/>
          <w:b/>
          <w:bCs/>
        </w:rPr>
        <w:t>.</w:t>
      </w:r>
      <w:r>
        <w:rPr>
          <w:rFonts w:eastAsia="Times New Roman" w:cs="Times New Roman"/>
        </w:rPr>
        <w:t xml:space="preserve"> Es una Sociedad Pública adscrita al Departamento de Medio Ambiente y Política Territorial del Gobierno Vasco y su gestión corresponde a la Viceconsejería de Medio Ambiente</w:t>
      </w:r>
      <w:r w:rsidRPr="00875A47">
        <w:rPr>
          <w:rFonts w:asciiTheme="majorHAnsi" w:hAnsiTheme="majorHAnsi" w:cs="Calibri"/>
          <w:b/>
          <w:bCs/>
        </w:rPr>
        <w:t>:</w:t>
      </w:r>
      <w:r w:rsidRPr="00875A47">
        <w:rPr>
          <w:rFonts w:cs="Arial"/>
          <w:b/>
          <w:color w:val="000000"/>
          <w:sz w:val="24"/>
          <w:szCs w:val="40"/>
        </w:rPr>
        <w:t xml:space="preserve"> </w:t>
      </w:r>
      <w:hyperlink r:id="rId13" w:history="1">
        <w:r w:rsidRPr="005076F7">
          <w:rPr>
            <w:rStyle w:val="Hipervnculo"/>
            <w:rFonts w:cs="Arial"/>
          </w:rPr>
          <w:t>www.ihobe.net</w:t>
        </w:r>
      </w:hyperlink>
    </w:p>
    <w:p w:rsidR="00F45B56" w:rsidRDefault="00F45B56" w:rsidP="00F45B56">
      <w:pPr>
        <w:pStyle w:val="Prrafodelista"/>
        <w:widowControl w:val="0"/>
        <w:numPr>
          <w:ilvl w:val="0"/>
          <w:numId w:val="14"/>
        </w:numPr>
        <w:autoSpaceDE w:val="0"/>
        <w:autoSpaceDN w:val="0"/>
        <w:adjustRightInd w:val="0"/>
        <w:spacing w:before="240" w:after="0"/>
        <w:ind w:left="568" w:hanging="284"/>
        <w:contextualSpacing w:val="0"/>
        <w:jc w:val="both"/>
        <w:rPr>
          <w:rFonts w:asciiTheme="majorHAnsi" w:hAnsiTheme="majorHAnsi" w:cs="Calibri"/>
          <w:b/>
          <w:bCs/>
        </w:rPr>
      </w:pPr>
      <w:r w:rsidRPr="006D2809">
        <w:rPr>
          <w:rFonts w:asciiTheme="majorHAnsi" w:hAnsiTheme="majorHAnsi" w:cs="Calibri"/>
          <w:b/>
          <w:bCs/>
        </w:rPr>
        <w:t>Plan de Prevención de residuos urbanos de Bizkaia 2010-2016 (Diputación Foral de Bizkaia):</w:t>
      </w:r>
    </w:p>
    <w:p w:rsidR="00836305" w:rsidRDefault="00836305" w:rsidP="00836305">
      <w:pPr>
        <w:pStyle w:val="Prrafodelista"/>
        <w:widowControl w:val="0"/>
        <w:autoSpaceDE w:val="0"/>
        <w:autoSpaceDN w:val="0"/>
        <w:adjustRightInd w:val="0"/>
        <w:spacing w:before="240" w:after="0"/>
        <w:ind w:left="568"/>
        <w:contextualSpacing w:val="0"/>
        <w:jc w:val="both"/>
        <w:rPr>
          <w:rFonts w:asciiTheme="majorHAnsi" w:hAnsiTheme="majorHAnsi" w:cs="Calibri"/>
          <w:b/>
          <w:bCs/>
        </w:rPr>
      </w:pPr>
      <w:hyperlink r:id="rId14" w:history="1">
        <w:r w:rsidRPr="00AB56C3">
          <w:rPr>
            <w:rStyle w:val="Hipervnculo"/>
            <w:rFonts w:asciiTheme="majorHAnsi" w:hAnsiTheme="majorHAnsi" w:cs="Calibri"/>
            <w:b/>
            <w:bCs/>
          </w:rPr>
          <w:t>http://www.bizkaia.net/Home2/Archivos/DPTO9/Temas/Residuos/Plan_Prevencion_RU_2010_2016.pdf?idioma=CA</w:t>
        </w:r>
      </w:hyperlink>
    </w:p>
    <w:p w:rsidR="00F45B56" w:rsidRPr="00D2217B" w:rsidRDefault="00F45B56" w:rsidP="00F45B56">
      <w:pPr>
        <w:pStyle w:val="Prrafodelista"/>
        <w:widowControl w:val="0"/>
        <w:numPr>
          <w:ilvl w:val="0"/>
          <w:numId w:val="14"/>
        </w:numPr>
        <w:autoSpaceDE w:val="0"/>
        <w:autoSpaceDN w:val="0"/>
        <w:adjustRightInd w:val="0"/>
        <w:spacing w:before="120" w:after="0"/>
        <w:ind w:left="568" w:hanging="284"/>
        <w:contextualSpacing w:val="0"/>
        <w:jc w:val="both"/>
        <w:rPr>
          <w:rFonts w:asciiTheme="majorHAnsi" w:hAnsiTheme="majorHAnsi" w:cs="Calibri"/>
          <w:b/>
        </w:rPr>
      </w:pPr>
      <w:r w:rsidRPr="00D2217B">
        <w:rPr>
          <w:rFonts w:asciiTheme="majorHAnsi" w:hAnsiTheme="majorHAnsi" w:cs="Calibri"/>
          <w:b/>
          <w:bCs/>
        </w:rPr>
        <w:t xml:space="preserve">Ministerio de Agricultura, Alimentación y Medio Ambiente. Gobierno de España. </w:t>
      </w:r>
      <w:hyperlink r:id="rId15" w:history="1">
        <w:r w:rsidRPr="00D2217B">
          <w:rPr>
            <w:rStyle w:val="Hipervnculo"/>
            <w:rFonts w:asciiTheme="majorHAnsi" w:hAnsiTheme="majorHAnsi" w:cs="Calibri"/>
            <w:b/>
            <w:bCs/>
          </w:rPr>
          <w:t>Exigencias adicionales para determinados residuos que se clasifican como residuos peligrosos</w:t>
        </w:r>
      </w:hyperlink>
      <w:r w:rsidRPr="00D2217B">
        <w:rPr>
          <w:rFonts w:asciiTheme="majorHAnsi" w:hAnsiTheme="majorHAnsi" w:cs="Calibri"/>
          <w:b/>
          <w:bCs/>
        </w:rPr>
        <w:t>:</w:t>
      </w:r>
    </w:p>
    <w:p w:rsidR="00F45B56" w:rsidRDefault="00D42DE1" w:rsidP="00F45B56">
      <w:pPr>
        <w:widowControl w:val="0"/>
        <w:autoSpaceDE w:val="0"/>
        <w:autoSpaceDN w:val="0"/>
        <w:adjustRightInd w:val="0"/>
        <w:spacing w:after="0"/>
        <w:ind w:left="567"/>
        <w:rPr>
          <w:rFonts w:asciiTheme="majorHAnsi" w:hAnsiTheme="majorHAnsi" w:cs="Calibri"/>
          <w:bCs/>
        </w:rPr>
      </w:pPr>
      <w:hyperlink r:id="rId16" w:history="1">
        <w:r w:rsidR="00F45B56" w:rsidRPr="00CB7779">
          <w:rPr>
            <w:rStyle w:val="Hipervnculo"/>
            <w:rFonts w:asciiTheme="majorHAnsi" w:hAnsiTheme="majorHAnsi" w:cs="Calibri"/>
            <w:bCs/>
          </w:rPr>
          <w:t>http://www.magrama.gob.es/es/calidad-y-evaluacion-ambiental/temas/prevencion-y-gestion-</w:t>
        </w:r>
        <w:bookmarkStart w:id="0" w:name="_GoBack"/>
        <w:bookmarkEnd w:id="0"/>
        <w:r w:rsidR="00F45B56" w:rsidRPr="00CB7779">
          <w:rPr>
            <w:rStyle w:val="Hipervnculo"/>
            <w:rFonts w:asciiTheme="majorHAnsi" w:hAnsiTheme="majorHAnsi" w:cs="Calibri"/>
            <w:bCs/>
          </w:rPr>
          <w:t>residuos/flujos/Residuos_con_caracteristicas_peligrosidad.aspx</w:t>
        </w:r>
      </w:hyperlink>
    </w:p>
    <w:p w:rsidR="00F45B56" w:rsidRPr="00D2217B" w:rsidRDefault="00D42DE1" w:rsidP="00F45B56">
      <w:pPr>
        <w:pStyle w:val="Prrafodelista"/>
        <w:widowControl w:val="0"/>
        <w:numPr>
          <w:ilvl w:val="0"/>
          <w:numId w:val="14"/>
        </w:numPr>
        <w:autoSpaceDE w:val="0"/>
        <w:autoSpaceDN w:val="0"/>
        <w:adjustRightInd w:val="0"/>
        <w:spacing w:before="120" w:after="0"/>
        <w:ind w:left="568" w:hanging="284"/>
        <w:contextualSpacing w:val="0"/>
        <w:jc w:val="both"/>
        <w:rPr>
          <w:rFonts w:asciiTheme="majorHAnsi" w:hAnsiTheme="majorHAnsi" w:cs="Calibri"/>
          <w:b/>
        </w:rPr>
      </w:pPr>
      <w:hyperlink r:id="rId17" w:history="1">
        <w:r w:rsidR="00F45B56" w:rsidRPr="00D2217B">
          <w:rPr>
            <w:rStyle w:val="Hipervnculo"/>
            <w:rFonts w:asciiTheme="majorHAnsi" w:hAnsiTheme="majorHAnsi" w:cs="Calibri"/>
            <w:b/>
            <w:bCs/>
          </w:rPr>
          <w:t>Reglamento CLP</w:t>
        </w:r>
      </w:hyperlink>
      <w:r w:rsidR="00F45B56" w:rsidRPr="00D2217B">
        <w:rPr>
          <w:rFonts w:asciiTheme="majorHAnsi" w:hAnsiTheme="majorHAnsi" w:cs="Calibri"/>
          <w:b/>
          <w:bCs/>
        </w:rPr>
        <w:t xml:space="preserve"> </w:t>
      </w:r>
      <w:r w:rsidR="00F45B56" w:rsidRPr="00D2217B">
        <w:rPr>
          <w:rFonts w:asciiTheme="majorHAnsi" w:hAnsiTheme="majorHAnsi" w:cs="Calibri"/>
          <w:b/>
        </w:rPr>
        <w:t>(acrónimo de clasificación, etiquetado y envasado).</w:t>
      </w:r>
      <w:r w:rsidR="00F45B56" w:rsidRPr="00D2217B">
        <w:rPr>
          <w:rFonts w:asciiTheme="majorHAnsi" w:hAnsiTheme="majorHAnsi" w:cs="Calibri"/>
          <w:b/>
          <w:bCs/>
        </w:rPr>
        <w:t xml:space="preserve"> Ministerio de Agricultura, Alimentación y Medio Ambiente. Gobierno de España:</w:t>
      </w:r>
    </w:p>
    <w:p w:rsidR="00F45B56" w:rsidRPr="00DE675C" w:rsidRDefault="00D42DE1" w:rsidP="00F45B56">
      <w:pPr>
        <w:widowControl w:val="0"/>
        <w:autoSpaceDE w:val="0"/>
        <w:autoSpaceDN w:val="0"/>
        <w:adjustRightInd w:val="0"/>
        <w:spacing w:after="0"/>
        <w:ind w:left="567"/>
        <w:rPr>
          <w:rFonts w:asciiTheme="majorHAnsi" w:hAnsiTheme="majorHAnsi" w:cs="Calibri"/>
        </w:rPr>
      </w:pPr>
      <w:hyperlink r:id="rId18" w:history="1">
        <w:r w:rsidR="00F45B56" w:rsidRPr="00CB7779">
          <w:rPr>
            <w:rStyle w:val="Hipervnculo"/>
            <w:rFonts w:asciiTheme="majorHAnsi" w:hAnsiTheme="majorHAnsi" w:cs="Calibri"/>
          </w:rPr>
          <w:t>http://www.magrama.gob.es/es/calidad-y-evaluacion-ambiental/temas/productos-quimicos/reglamento-clp/</w:t>
        </w:r>
      </w:hyperlink>
    </w:p>
    <w:p w:rsidR="00F45B56" w:rsidRPr="00D2217B" w:rsidRDefault="00D42DE1" w:rsidP="00F45B56">
      <w:pPr>
        <w:pStyle w:val="Prrafodelista"/>
        <w:widowControl w:val="0"/>
        <w:numPr>
          <w:ilvl w:val="0"/>
          <w:numId w:val="14"/>
        </w:numPr>
        <w:autoSpaceDE w:val="0"/>
        <w:autoSpaceDN w:val="0"/>
        <w:adjustRightInd w:val="0"/>
        <w:spacing w:before="120" w:after="0"/>
        <w:ind w:left="568" w:hanging="284"/>
        <w:contextualSpacing w:val="0"/>
        <w:jc w:val="both"/>
        <w:rPr>
          <w:rFonts w:asciiTheme="majorHAnsi" w:hAnsiTheme="majorHAnsi" w:cs="Calibri"/>
          <w:b/>
        </w:rPr>
      </w:pPr>
      <w:hyperlink r:id="rId19" w:history="1">
        <w:r w:rsidR="00F45B56" w:rsidRPr="00D2217B">
          <w:rPr>
            <w:rStyle w:val="Hipervnculo"/>
            <w:rFonts w:asciiTheme="majorHAnsi" w:hAnsiTheme="majorHAnsi" w:cs="Calibri"/>
            <w:b/>
            <w:bCs/>
          </w:rPr>
          <w:t>Residuos químicos</w:t>
        </w:r>
      </w:hyperlink>
      <w:r w:rsidR="00F45B56" w:rsidRPr="00D2217B">
        <w:rPr>
          <w:rFonts w:asciiTheme="majorHAnsi" w:hAnsiTheme="majorHAnsi" w:cs="Calibri"/>
          <w:b/>
          <w:bCs/>
        </w:rPr>
        <w:t xml:space="preserve">. Universidad de Alicante: </w:t>
      </w:r>
    </w:p>
    <w:p w:rsidR="00F45B56" w:rsidRDefault="00D42DE1" w:rsidP="00F45B56">
      <w:pPr>
        <w:widowControl w:val="0"/>
        <w:autoSpaceDE w:val="0"/>
        <w:autoSpaceDN w:val="0"/>
        <w:adjustRightInd w:val="0"/>
        <w:spacing w:after="0"/>
        <w:ind w:left="567"/>
        <w:rPr>
          <w:rFonts w:asciiTheme="majorHAnsi" w:hAnsiTheme="majorHAnsi" w:cs="Calibri"/>
          <w:bCs/>
        </w:rPr>
      </w:pPr>
      <w:hyperlink r:id="rId20" w:history="1">
        <w:r w:rsidR="00F45B56" w:rsidRPr="00CB7779">
          <w:rPr>
            <w:rStyle w:val="Hipervnculo"/>
            <w:rFonts w:asciiTheme="majorHAnsi" w:hAnsiTheme="majorHAnsi" w:cs="Calibri"/>
            <w:bCs/>
          </w:rPr>
          <w:t>http://web.ua.es/es/ecocampus/gest-residuos/residuos/informacion/residuos-quimicos.html</w:t>
        </w:r>
      </w:hyperlink>
    </w:p>
    <w:p w:rsidR="00F45B56" w:rsidRPr="00D2217B" w:rsidRDefault="00D42DE1" w:rsidP="00F45B56">
      <w:pPr>
        <w:widowControl w:val="0"/>
        <w:numPr>
          <w:ilvl w:val="0"/>
          <w:numId w:val="15"/>
        </w:numPr>
        <w:tabs>
          <w:tab w:val="clear" w:pos="720"/>
        </w:tabs>
        <w:autoSpaceDE w:val="0"/>
        <w:autoSpaceDN w:val="0"/>
        <w:adjustRightInd w:val="0"/>
        <w:spacing w:before="120" w:after="0"/>
        <w:ind w:left="567" w:hanging="283"/>
        <w:jc w:val="both"/>
        <w:rPr>
          <w:rFonts w:asciiTheme="majorHAnsi" w:hAnsiTheme="majorHAnsi" w:cs="Calibri"/>
        </w:rPr>
      </w:pPr>
      <w:hyperlink r:id="rId21" w:history="1">
        <w:r w:rsidR="00F45B56" w:rsidRPr="00231687">
          <w:rPr>
            <w:rStyle w:val="Hipervnculo"/>
            <w:rFonts w:asciiTheme="majorHAnsi" w:hAnsiTheme="majorHAnsi" w:cs="Calibri"/>
            <w:b/>
            <w:bCs/>
          </w:rPr>
          <w:t>Residuos tóxicos y peligrosos</w:t>
        </w:r>
      </w:hyperlink>
      <w:r w:rsidR="00F45B56" w:rsidRPr="00231687">
        <w:rPr>
          <w:rFonts w:asciiTheme="majorHAnsi" w:hAnsiTheme="majorHAnsi" w:cs="Calibri"/>
          <w:b/>
          <w:bCs/>
        </w:rPr>
        <w:t>.</w:t>
      </w:r>
      <w:r w:rsidR="00F45B56" w:rsidRPr="00D2217B">
        <w:rPr>
          <w:rFonts w:asciiTheme="majorHAnsi" w:hAnsiTheme="majorHAnsi" w:cs="Calibri"/>
          <w:b/>
          <w:bCs/>
        </w:rPr>
        <w:t xml:space="preserve"> UPV/EHU</w:t>
      </w:r>
      <w:r w:rsidR="00F45B56">
        <w:rPr>
          <w:rFonts w:asciiTheme="majorHAnsi" w:hAnsiTheme="majorHAnsi" w:cs="Calibri"/>
          <w:b/>
          <w:bCs/>
        </w:rPr>
        <w:t xml:space="preserve">: </w:t>
      </w:r>
    </w:p>
    <w:p w:rsidR="00F45B56" w:rsidRDefault="00D42DE1" w:rsidP="00F45B56">
      <w:pPr>
        <w:widowControl w:val="0"/>
        <w:autoSpaceDE w:val="0"/>
        <w:autoSpaceDN w:val="0"/>
        <w:adjustRightInd w:val="0"/>
        <w:spacing w:after="0"/>
        <w:ind w:left="567"/>
        <w:rPr>
          <w:rFonts w:asciiTheme="majorHAnsi" w:hAnsiTheme="majorHAnsi" w:cs="Calibri"/>
        </w:rPr>
      </w:pPr>
      <w:hyperlink r:id="rId22" w:history="1">
        <w:r w:rsidR="00F45B56" w:rsidRPr="00CB7779">
          <w:rPr>
            <w:rStyle w:val="Hipervnculo"/>
            <w:rFonts w:asciiTheme="majorHAnsi" w:hAnsiTheme="majorHAnsi" w:cs="Calibri"/>
            <w:bCs/>
          </w:rPr>
          <w:t>http://www.unibertsitate-hedakuntza.ehu.es/p268-rsct/es/contenidos/informacion/indice_residuos/es_indice/indice.html</w:t>
        </w:r>
      </w:hyperlink>
    </w:p>
    <w:p w:rsidR="00F45B56" w:rsidRPr="00AD1A2A" w:rsidRDefault="00F45B56"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r w:rsidRPr="00AD1A2A">
        <w:rPr>
          <w:rFonts w:asciiTheme="majorHAnsi" w:hAnsiTheme="majorHAnsi" w:cs="Calibri"/>
          <w:b/>
        </w:rPr>
        <w:t>Manual de Legislación y Tramitación</w:t>
      </w:r>
      <w:r>
        <w:rPr>
          <w:rFonts w:asciiTheme="majorHAnsi" w:hAnsiTheme="majorHAnsi" w:cs="Calibri"/>
          <w:b/>
        </w:rPr>
        <w:t>.</w:t>
      </w:r>
      <w:r w:rsidRPr="00AD1A2A">
        <w:rPr>
          <w:rFonts w:asciiTheme="majorHAnsi" w:hAnsiTheme="majorHAnsi" w:cs="Calibri"/>
        </w:rPr>
        <w:t xml:space="preserve"> </w:t>
      </w:r>
      <w:r>
        <w:rPr>
          <w:rFonts w:asciiTheme="majorHAnsi" w:hAnsiTheme="majorHAnsi" w:cs="Calibri"/>
        </w:rPr>
        <w:t xml:space="preserve">Es </w:t>
      </w:r>
      <w:r w:rsidRPr="00AD1A2A">
        <w:rPr>
          <w:rFonts w:asciiTheme="majorHAnsi" w:hAnsiTheme="majorHAnsi" w:cs="Calibri"/>
        </w:rPr>
        <w:t xml:space="preserve">una herramienta útil </w:t>
      </w:r>
      <w:r>
        <w:rPr>
          <w:rFonts w:asciiTheme="majorHAnsi" w:hAnsiTheme="majorHAnsi" w:cs="Calibri"/>
        </w:rPr>
        <w:t>dirigida a</w:t>
      </w:r>
      <w:r w:rsidRPr="00AD1A2A">
        <w:rPr>
          <w:rFonts w:asciiTheme="majorHAnsi" w:hAnsiTheme="majorHAnsi" w:cs="Calibri"/>
        </w:rPr>
        <w:t xml:space="preserve"> la empresa vasca </w:t>
      </w:r>
      <w:r>
        <w:rPr>
          <w:rFonts w:asciiTheme="majorHAnsi" w:hAnsiTheme="majorHAnsi" w:cs="Calibri"/>
        </w:rPr>
        <w:t>para</w:t>
      </w:r>
      <w:r w:rsidRPr="00AD1A2A">
        <w:rPr>
          <w:rFonts w:asciiTheme="majorHAnsi" w:hAnsiTheme="majorHAnsi" w:cs="Calibri"/>
        </w:rPr>
        <w:t xml:space="preserve"> facilitarle el cumplimiento de la legislación ambiental</w:t>
      </w:r>
      <w:r>
        <w:rPr>
          <w:rFonts w:asciiTheme="majorHAnsi" w:hAnsiTheme="majorHAnsi" w:cs="Calibri"/>
        </w:rPr>
        <w:t xml:space="preserve"> (</w:t>
      </w:r>
      <w:r w:rsidRPr="00AD1A2A">
        <w:rPr>
          <w:rFonts w:asciiTheme="majorHAnsi" w:hAnsiTheme="majorHAnsi" w:cs="Calibri"/>
        </w:rPr>
        <w:t>derecho administrativo</w:t>
      </w:r>
      <w:r>
        <w:rPr>
          <w:rFonts w:asciiTheme="majorHAnsi" w:hAnsiTheme="majorHAnsi" w:cs="Calibri"/>
        </w:rPr>
        <w:t>)</w:t>
      </w:r>
      <w:r w:rsidRPr="00AD1A2A">
        <w:rPr>
          <w:rFonts w:asciiTheme="majorHAnsi" w:hAnsiTheme="majorHAnsi" w:cs="Calibri"/>
        </w:rPr>
        <w:t xml:space="preserve">: </w:t>
      </w:r>
    </w:p>
    <w:p w:rsidR="00F45B56" w:rsidRPr="00AD1A2A" w:rsidRDefault="00D42DE1" w:rsidP="00F45B56">
      <w:pPr>
        <w:widowControl w:val="0"/>
        <w:autoSpaceDE w:val="0"/>
        <w:autoSpaceDN w:val="0"/>
        <w:adjustRightInd w:val="0"/>
        <w:spacing w:after="0"/>
        <w:ind w:left="567"/>
        <w:rPr>
          <w:rFonts w:asciiTheme="majorHAnsi" w:hAnsiTheme="majorHAnsi" w:cs="Calibri"/>
        </w:rPr>
      </w:pPr>
      <w:hyperlink r:id="rId23" w:history="1">
        <w:r w:rsidR="00F45B56" w:rsidRPr="00AD1A2A">
          <w:rPr>
            <w:rStyle w:val="Hipervnculo"/>
            <w:rFonts w:asciiTheme="majorHAnsi" w:hAnsiTheme="majorHAnsi" w:cs="Calibri"/>
          </w:rPr>
          <w:t>http://www.ihobe.net/Repositorios/Ficha_RepositorioTipoDocumento.aspx?IdMenu=325fefee-e81f-404d-86d0-8a6d4e4bdb33</w:t>
        </w:r>
      </w:hyperlink>
    </w:p>
    <w:p w:rsidR="00F45B56" w:rsidRPr="00AD1A2A" w:rsidRDefault="00F45B56"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r w:rsidRPr="00AD1A2A">
        <w:rPr>
          <w:rFonts w:asciiTheme="majorHAnsi" w:hAnsiTheme="majorHAnsi" w:cs="Calibri"/>
          <w:b/>
        </w:rPr>
        <w:t>FECYT</w:t>
      </w:r>
      <w:r w:rsidRPr="00AD1A2A">
        <w:rPr>
          <w:rFonts w:asciiTheme="majorHAnsi" w:hAnsiTheme="majorHAnsi" w:cs="Calibri"/>
        </w:rPr>
        <w:t xml:space="preserve"> (Fundación Española de Ciencia y Tecnología – Ministerio</w:t>
      </w:r>
      <w:r>
        <w:rPr>
          <w:rFonts w:asciiTheme="majorHAnsi" w:hAnsiTheme="majorHAnsi" w:cs="Calibri"/>
        </w:rPr>
        <w:t xml:space="preserve"> de Economía y Competitividad). S</w:t>
      </w:r>
      <w:r w:rsidRPr="00AD1A2A">
        <w:rPr>
          <w:rFonts w:asciiTheme="majorHAnsi" w:hAnsiTheme="majorHAnsi" w:cs="Calibri"/>
        </w:rPr>
        <w:t>e pueden encontrar estadísticas y más datos sobre todos los aspectos relacionados con residuos:</w:t>
      </w:r>
      <w:r>
        <w:rPr>
          <w:rFonts w:asciiTheme="majorHAnsi" w:hAnsiTheme="majorHAnsi" w:cs="Calibri"/>
        </w:rPr>
        <w:t xml:space="preserve"> </w:t>
      </w:r>
      <w:hyperlink r:id="rId24" w:history="1">
        <w:r w:rsidRPr="00AD1A2A">
          <w:rPr>
            <w:rStyle w:val="Hipervnculo"/>
            <w:rFonts w:asciiTheme="majorHAnsi" w:hAnsiTheme="majorHAnsi" w:cs="Calibri"/>
          </w:rPr>
          <w:t>http</w:t>
        </w:r>
      </w:hyperlink>
      <w:hyperlink r:id="rId25" w:history="1">
        <w:r w:rsidRPr="00AD1A2A">
          <w:rPr>
            <w:rStyle w:val="Hipervnculo"/>
            <w:rFonts w:asciiTheme="majorHAnsi" w:hAnsiTheme="majorHAnsi" w:cs="Calibri"/>
          </w:rPr>
          <w:t>://www.fecyt.es/especiales/residuos/2.htm</w:t>
        </w:r>
      </w:hyperlink>
    </w:p>
    <w:p w:rsidR="00F45B56" w:rsidRPr="009E3EAE" w:rsidRDefault="00F45B56"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r w:rsidRPr="009E3EAE">
        <w:rPr>
          <w:rFonts w:asciiTheme="majorHAnsi" w:hAnsiTheme="majorHAnsi" w:cs="Calibri"/>
          <w:b/>
          <w:bCs/>
        </w:rPr>
        <w:t>Minimización de residuos</w:t>
      </w:r>
      <w:r>
        <w:rPr>
          <w:rFonts w:asciiTheme="majorHAnsi" w:hAnsiTheme="majorHAnsi" w:cs="Calibri"/>
          <w:bCs/>
        </w:rPr>
        <w:t>. Se</w:t>
      </w:r>
      <w:r w:rsidRPr="009E3EAE">
        <w:rPr>
          <w:rFonts w:asciiTheme="majorHAnsi" w:hAnsiTheme="majorHAnsi" w:cs="Calibri"/>
          <w:bCs/>
        </w:rPr>
        <w:t xml:space="preserve"> pueden descargar diversos manuales relacionados con la minimización de residuos aplicados a diversas actividades industriales:</w:t>
      </w:r>
    </w:p>
    <w:p w:rsidR="00F45B56" w:rsidRPr="009E3EAE" w:rsidRDefault="00D42DE1" w:rsidP="00F45B56">
      <w:pPr>
        <w:widowControl w:val="0"/>
        <w:autoSpaceDE w:val="0"/>
        <w:autoSpaceDN w:val="0"/>
        <w:adjustRightInd w:val="0"/>
        <w:spacing w:after="0"/>
        <w:ind w:left="567"/>
        <w:rPr>
          <w:rFonts w:asciiTheme="majorHAnsi" w:hAnsiTheme="majorHAnsi" w:cs="Calibri"/>
        </w:rPr>
      </w:pPr>
      <w:hyperlink r:id="rId26" w:history="1">
        <w:r w:rsidR="00F45B56" w:rsidRPr="009E3EAE">
          <w:rPr>
            <w:rStyle w:val="Hipervnculo"/>
            <w:rFonts w:asciiTheme="majorHAnsi" w:hAnsiTheme="majorHAnsi" w:cs="Calibri"/>
            <w:bCs/>
          </w:rPr>
          <w:t>http://www.ihobe.net/Publicaciones/Listado.aspx?IdMenu=750e07f4-11a440da840c0590b91bc032&amp;DesdeFicha=1&amp;PalabraBuscar=minimizaci%C3%B3n%20de%20residuos</w:t>
        </w:r>
      </w:hyperlink>
      <w:r w:rsidR="00F45B56" w:rsidRPr="009E3EAE">
        <w:rPr>
          <w:rFonts w:asciiTheme="majorHAnsi" w:hAnsiTheme="majorHAnsi" w:cs="Calibri"/>
          <w:bCs/>
          <w:u w:val="single"/>
        </w:rPr>
        <w:t xml:space="preserve"> </w:t>
      </w:r>
    </w:p>
    <w:p w:rsidR="00F45B56" w:rsidRPr="009E3EAE" w:rsidRDefault="00F45B56"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r w:rsidRPr="009E3EAE">
        <w:rPr>
          <w:rFonts w:asciiTheme="majorHAnsi" w:hAnsiTheme="majorHAnsi" w:cs="Calibri"/>
          <w:b/>
          <w:bCs/>
        </w:rPr>
        <w:lastRenderedPageBreak/>
        <w:t>Escuela Politécnica de Donostia – San Sebastián</w:t>
      </w:r>
      <w:r>
        <w:rPr>
          <w:rFonts w:asciiTheme="majorHAnsi" w:hAnsiTheme="majorHAnsi" w:cs="Calibri"/>
          <w:b/>
          <w:bCs/>
        </w:rPr>
        <w:t>.</w:t>
      </w:r>
      <w:r w:rsidRPr="009E3EAE">
        <w:rPr>
          <w:rFonts w:asciiTheme="majorHAnsi" w:hAnsiTheme="majorHAnsi" w:cs="Calibri"/>
          <w:b/>
          <w:bCs/>
        </w:rPr>
        <w:t xml:space="preserve"> </w:t>
      </w:r>
      <w:r>
        <w:rPr>
          <w:rFonts w:asciiTheme="majorHAnsi" w:hAnsiTheme="majorHAnsi" w:cs="Calibri"/>
          <w:bCs/>
        </w:rPr>
        <w:t>S</w:t>
      </w:r>
      <w:r w:rsidRPr="00B02C03">
        <w:rPr>
          <w:rFonts w:asciiTheme="majorHAnsi" w:hAnsiTheme="majorHAnsi" w:cs="Calibri"/>
          <w:bCs/>
        </w:rPr>
        <w:t>e pueden visionar vídeos relativos a la minimización de residuos, así como un documento de Bu</w:t>
      </w:r>
      <w:r>
        <w:rPr>
          <w:rFonts w:asciiTheme="majorHAnsi" w:hAnsiTheme="majorHAnsi" w:cs="Calibri"/>
          <w:bCs/>
        </w:rPr>
        <w:t>enas Prácticas Medioambientales</w:t>
      </w:r>
      <w:r w:rsidRPr="00B02C03">
        <w:rPr>
          <w:rFonts w:asciiTheme="majorHAnsi" w:hAnsiTheme="majorHAnsi" w:cs="Calibri"/>
          <w:bCs/>
        </w:rPr>
        <w:t>:</w:t>
      </w:r>
    </w:p>
    <w:p w:rsidR="00F45B56" w:rsidRPr="00B02C03" w:rsidRDefault="00D42DE1" w:rsidP="00F45B56">
      <w:pPr>
        <w:widowControl w:val="0"/>
        <w:autoSpaceDE w:val="0"/>
        <w:autoSpaceDN w:val="0"/>
        <w:adjustRightInd w:val="0"/>
        <w:spacing w:after="0"/>
        <w:ind w:left="567"/>
        <w:rPr>
          <w:rFonts w:asciiTheme="majorHAnsi" w:hAnsiTheme="majorHAnsi" w:cs="Calibri"/>
        </w:rPr>
      </w:pPr>
      <w:hyperlink r:id="rId27" w:history="1">
        <w:r w:rsidR="00F45B56" w:rsidRPr="00B02C03">
          <w:rPr>
            <w:rStyle w:val="Hipervnculo"/>
            <w:rFonts w:asciiTheme="majorHAnsi" w:hAnsiTheme="majorHAnsi" w:cs="Calibri"/>
            <w:bCs/>
          </w:rPr>
          <w:t>http://www.ehu.es/es/web/politeknikoa/ingurumen-kudeaketa#consejos</w:t>
        </w:r>
      </w:hyperlink>
    </w:p>
    <w:p w:rsidR="00F45B56" w:rsidRPr="00B02C03" w:rsidRDefault="00F45B56"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r w:rsidRPr="009E3EAE">
        <w:rPr>
          <w:rFonts w:asciiTheme="majorHAnsi" w:hAnsiTheme="majorHAnsi" w:cs="Calibri"/>
          <w:b/>
          <w:bCs/>
        </w:rPr>
        <w:t>Artículo de la revista Dyna de Ingeniería e Industria</w:t>
      </w:r>
      <w:r>
        <w:rPr>
          <w:rFonts w:asciiTheme="majorHAnsi" w:hAnsiTheme="majorHAnsi" w:cs="Calibri"/>
          <w:b/>
          <w:bCs/>
        </w:rPr>
        <w:t>.</w:t>
      </w:r>
      <w:r w:rsidRPr="009E3EAE">
        <w:rPr>
          <w:rFonts w:asciiTheme="majorHAnsi" w:hAnsiTheme="majorHAnsi" w:cs="Calibri"/>
          <w:b/>
          <w:bCs/>
        </w:rPr>
        <w:t xml:space="preserve"> </w:t>
      </w:r>
      <w:r w:rsidRPr="00B02C03">
        <w:rPr>
          <w:rFonts w:asciiTheme="majorHAnsi" w:hAnsiTheme="majorHAnsi" w:cs="Calibri"/>
          <w:bCs/>
        </w:rPr>
        <w:t>Se presenta un ejemplo real de minimización de residuos, relativa al polvo de acería de horno de arco eléctrico:</w:t>
      </w:r>
      <w:r w:rsidRPr="009E3EAE">
        <w:rPr>
          <w:rFonts w:asciiTheme="majorHAnsi" w:hAnsiTheme="majorHAnsi" w:cs="Calibri"/>
          <w:b/>
          <w:bCs/>
        </w:rPr>
        <w:t xml:space="preserve"> </w:t>
      </w:r>
    </w:p>
    <w:p w:rsidR="00F45B56" w:rsidRPr="00B02C03" w:rsidRDefault="00D42DE1" w:rsidP="00F45B56">
      <w:pPr>
        <w:widowControl w:val="0"/>
        <w:autoSpaceDE w:val="0"/>
        <w:autoSpaceDN w:val="0"/>
        <w:adjustRightInd w:val="0"/>
        <w:spacing w:after="0"/>
        <w:ind w:left="567"/>
        <w:rPr>
          <w:rFonts w:asciiTheme="majorHAnsi" w:hAnsiTheme="majorHAnsi" w:cs="Calibri"/>
        </w:rPr>
      </w:pPr>
      <w:hyperlink r:id="rId28" w:history="1">
        <w:r w:rsidR="00F45B56" w:rsidRPr="00B02C03">
          <w:rPr>
            <w:rStyle w:val="Hipervnculo"/>
            <w:rFonts w:asciiTheme="majorHAnsi" w:hAnsiTheme="majorHAnsi" w:cs="Calibri"/>
            <w:bCs/>
          </w:rPr>
          <w:t>http://www.revistadyna.com/Articulos/Ficha.aspx?IdMenu=26e5f45a-7fdd-456b-8088-fad6a8390778&amp;Cod=1716&amp;Codigo=7a7df230-acfc-4659-acfd-1c490c23bc35</w:t>
        </w:r>
      </w:hyperlink>
    </w:p>
    <w:p w:rsidR="00F45B56" w:rsidRPr="00D2217B" w:rsidRDefault="00D42DE1"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hyperlink r:id="rId29" w:history="1">
        <w:r w:rsidR="00F45B56" w:rsidRPr="00231687">
          <w:rPr>
            <w:rStyle w:val="Hipervnculo"/>
            <w:rFonts w:asciiTheme="majorHAnsi" w:hAnsiTheme="majorHAnsi" w:cs="Calibri"/>
            <w:b/>
            <w:bCs/>
          </w:rPr>
          <w:t>Libro blanco para la minimización de residuos y emisiones: Mecanizado del metal</w:t>
        </w:r>
      </w:hyperlink>
      <w:r w:rsidR="00F45B56" w:rsidRPr="00D2217B">
        <w:rPr>
          <w:rFonts w:asciiTheme="majorHAnsi" w:hAnsiTheme="majorHAnsi" w:cs="Calibri"/>
          <w:b/>
          <w:bCs/>
        </w:rPr>
        <w:t xml:space="preserve"> (1999, IHOBE): </w:t>
      </w:r>
      <w:r w:rsidR="00F45B56" w:rsidRPr="00D2217B">
        <w:rPr>
          <w:rFonts w:asciiTheme="majorHAnsi" w:hAnsiTheme="majorHAnsi" w:cs="Calibri"/>
        </w:rPr>
        <w:t>Guía práctica dirigida a todo el sector del mecanizado del metal cuyo principal objetivo es ofrecer medidas de mejora desde la perspectiva de la producción limpia para resolver los principales problemas ambientales que afectan al sector. En el libro se reflejan cuatro casos prácticos de minimización de residuos con excelentes resultados en empresas.</w:t>
      </w:r>
    </w:p>
    <w:p w:rsidR="00F45B56" w:rsidRDefault="00D42DE1" w:rsidP="00F45B56">
      <w:pPr>
        <w:widowControl w:val="0"/>
        <w:autoSpaceDE w:val="0"/>
        <w:autoSpaceDN w:val="0"/>
        <w:adjustRightInd w:val="0"/>
        <w:spacing w:after="0"/>
        <w:ind w:left="567"/>
        <w:rPr>
          <w:rFonts w:asciiTheme="majorHAnsi" w:hAnsiTheme="majorHAnsi" w:cs="Calibri"/>
        </w:rPr>
      </w:pPr>
      <w:hyperlink r:id="rId30" w:history="1">
        <w:r w:rsidR="00F45B56" w:rsidRPr="00CB7779">
          <w:rPr>
            <w:rStyle w:val="Hipervnculo"/>
            <w:rFonts w:asciiTheme="majorHAnsi" w:hAnsiTheme="majorHAnsi" w:cs="Calibri"/>
          </w:rPr>
          <w:t>http://www.ihobe.net/Publicaciones/ficha.aspx?IdMenu=750e07f4-11a4-40da-840c-0590b91bc032&amp;Cod=5ba01351-13ca-4248-964d-ce32b6ddd978&amp;Tipo</w:t>
        </w:r>
      </w:hyperlink>
      <w:r w:rsidR="00F45B56" w:rsidRPr="00D2217B">
        <w:rPr>
          <w:rFonts w:asciiTheme="majorHAnsi" w:hAnsiTheme="majorHAnsi" w:cs="Calibri"/>
        </w:rPr>
        <w:t>=</w:t>
      </w:r>
    </w:p>
    <w:p w:rsidR="00F45B56" w:rsidRPr="00D2217B" w:rsidRDefault="00D42DE1"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hyperlink r:id="rId31" w:history="1">
        <w:r w:rsidR="00F45B56" w:rsidRPr="00551231">
          <w:rPr>
            <w:rStyle w:val="Hipervnculo"/>
            <w:rFonts w:asciiTheme="majorHAnsi" w:hAnsiTheme="majorHAnsi" w:cs="Calibri"/>
            <w:b/>
            <w:bCs/>
          </w:rPr>
          <w:t xml:space="preserve">Taladrinas agotadas: un residuo a reducir </w:t>
        </w:r>
      </w:hyperlink>
      <w:r w:rsidR="00F45B56" w:rsidRPr="00551231">
        <w:rPr>
          <w:rFonts w:asciiTheme="majorHAnsi" w:hAnsiTheme="majorHAnsi" w:cs="Calibri"/>
          <w:b/>
          <w:bCs/>
        </w:rPr>
        <w:t xml:space="preserve"> (2002, IHOBE).</w:t>
      </w:r>
      <w:r w:rsidR="00F45B56" w:rsidRPr="00D2217B">
        <w:rPr>
          <w:rFonts w:asciiTheme="majorHAnsi" w:hAnsiTheme="majorHAnsi" w:cs="Calibri"/>
          <w:b/>
          <w:bCs/>
        </w:rPr>
        <w:t xml:space="preserve"> </w:t>
      </w:r>
      <w:r w:rsidR="00F45B56" w:rsidRPr="00D2217B">
        <w:rPr>
          <w:rFonts w:asciiTheme="majorHAnsi" w:hAnsiTheme="majorHAnsi" w:cs="Calibri"/>
        </w:rPr>
        <w:t>Descripción de carácter general sobre posibles alternativas para prevenir, reducir o tratar los residuos procedentes de las operaciones de mecanizado, proceso ampliamente extendido en la CAPV.</w:t>
      </w:r>
    </w:p>
    <w:p w:rsidR="00F45B56" w:rsidRDefault="00D42DE1" w:rsidP="00F45B56">
      <w:pPr>
        <w:widowControl w:val="0"/>
        <w:autoSpaceDE w:val="0"/>
        <w:autoSpaceDN w:val="0"/>
        <w:adjustRightInd w:val="0"/>
        <w:spacing w:after="0"/>
        <w:ind w:left="567"/>
        <w:rPr>
          <w:rFonts w:asciiTheme="majorHAnsi" w:hAnsiTheme="majorHAnsi" w:cs="Calibri"/>
        </w:rPr>
      </w:pPr>
      <w:hyperlink r:id="rId32" w:history="1">
        <w:r w:rsidR="00F45B56" w:rsidRPr="00CB7779">
          <w:rPr>
            <w:rStyle w:val="Hipervnculo"/>
            <w:rFonts w:asciiTheme="majorHAnsi" w:hAnsiTheme="majorHAnsi" w:cs="Calibri"/>
          </w:rPr>
          <w:t>http://www.ihobe.net/Publicaciones/ficha.aspx?IdMenu=750e07f4-11a4-40da-840c-0590b91bc032&amp;Cod=035d97c8-22b7-4faa-be7d-51dbccb06557&amp;Tipo</w:t>
        </w:r>
      </w:hyperlink>
      <w:r w:rsidR="00F45B56" w:rsidRPr="00D2217B">
        <w:rPr>
          <w:rFonts w:asciiTheme="majorHAnsi" w:hAnsiTheme="majorHAnsi" w:cs="Calibri"/>
        </w:rPr>
        <w:t>=</w:t>
      </w:r>
    </w:p>
    <w:p w:rsidR="00F45B56" w:rsidRPr="00D2217B" w:rsidRDefault="00D42DE1" w:rsidP="00F45B56">
      <w:pPr>
        <w:widowControl w:val="0"/>
        <w:numPr>
          <w:ilvl w:val="0"/>
          <w:numId w:val="16"/>
        </w:numPr>
        <w:tabs>
          <w:tab w:val="clear" w:pos="720"/>
        </w:tabs>
        <w:autoSpaceDE w:val="0"/>
        <w:autoSpaceDN w:val="0"/>
        <w:adjustRightInd w:val="0"/>
        <w:spacing w:before="120" w:after="0"/>
        <w:ind w:left="567" w:hanging="357"/>
        <w:jc w:val="both"/>
        <w:rPr>
          <w:rFonts w:asciiTheme="majorHAnsi" w:hAnsiTheme="majorHAnsi" w:cs="Calibri"/>
        </w:rPr>
      </w:pPr>
      <w:hyperlink r:id="rId33" w:history="1">
        <w:r w:rsidR="00F45B56" w:rsidRPr="00551231">
          <w:rPr>
            <w:rStyle w:val="Hipervnculo"/>
            <w:rFonts w:asciiTheme="majorHAnsi" w:hAnsiTheme="majorHAnsi" w:cs="Calibri"/>
            <w:b/>
            <w:bCs/>
          </w:rPr>
          <w:t>Reducción de costes mediante una gestión eficaz de las virutas</w:t>
        </w:r>
      </w:hyperlink>
      <w:r w:rsidR="00F45B56" w:rsidRPr="00551231">
        <w:rPr>
          <w:rFonts w:asciiTheme="majorHAnsi" w:hAnsiTheme="majorHAnsi" w:cs="Calibri"/>
          <w:b/>
          <w:bCs/>
        </w:rPr>
        <w:t xml:space="preserve"> (1997, IHOBE). </w:t>
      </w:r>
      <w:r w:rsidR="00F45B56" w:rsidRPr="00551231">
        <w:rPr>
          <w:rFonts w:asciiTheme="majorHAnsi" w:hAnsiTheme="majorHAnsi" w:cs="Calibri"/>
        </w:rPr>
        <w:t>Esta Guía</w:t>
      </w:r>
      <w:r w:rsidR="00F45B56" w:rsidRPr="00D2217B">
        <w:rPr>
          <w:rFonts w:asciiTheme="majorHAnsi" w:hAnsiTheme="majorHAnsi" w:cs="Calibri"/>
        </w:rPr>
        <w:t xml:space="preserve"> incluye medidas sencillas para ayudar a los talleres de mecanizado a lograr </w:t>
      </w:r>
      <w:proofErr w:type="gramStart"/>
      <w:r w:rsidR="00F45B56" w:rsidRPr="00D2217B">
        <w:rPr>
          <w:rFonts w:asciiTheme="majorHAnsi" w:hAnsiTheme="majorHAnsi" w:cs="Calibri"/>
        </w:rPr>
        <w:t>beneficios económicos y medioambientales, a través de la adopción de un enfoque sistemático con respecto a la gestión de las virutas, basado</w:t>
      </w:r>
      <w:proofErr w:type="gramEnd"/>
      <w:r w:rsidR="00F45B56" w:rsidRPr="00D2217B">
        <w:rPr>
          <w:rFonts w:asciiTheme="majorHAnsi" w:hAnsiTheme="majorHAnsi" w:cs="Calibri"/>
        </w:rPr>
        <w:t xml:space="preserve"> en la Jerarquía de Residuos. En la presente Guía se explican métodos sin coste y con un coste reducido para evitar la producción de virutas, reducir la cantidad de virutas producidas y reducir la contaminación para incrementar el valor de las virutas.</w:t>
      </w:r>
      <w:r w:rsidR="00F45B56">
        <w:rPr>
          <w:rFonts w:asciiTheme="majorHAnsi" w:hAnsiTheme="majorHAnsi" w:cs="Calibri"/>
        </w:rPr>
        <w:t xml:space="preserve"> </w:t>
      </w:r>
    </w:p>
    <w:p w:rsidR="00F45B56" w:rsidRDefault="00D42DE1" w:rsidP="00F45B56">
      <w:pPr>
        <w:widowControl w:val="0"/>
        <w:autoSpaceDE w:val="0"/>
        <w:autoSpaceDN w:val="0"/>
        <w:adjustRightInd w:val="0"/>
        <w:spacing w:after="0"/>
        <w:ind w:left="567"/>
        <w:rPr>
          <w:rFonts w:asciiTheme="majorHAnsi" w:hAnsiTheme="majorHAnsi" w:cs="Calibri"/>
        </w:rPr>
      </w:pPr>
      <w:hyperlink r:id="rId34" w:history="1">
        <w:r w:rsidR="00F45B56" w:rsidRPr="00CB7779">
          <w:rPr>
            <w:rStyle w:val="Hipervnculo"/>
            <w:rFonts w:asciiTheme="majorHAnsi" w:hAnsiTheme="majorHAnsi" w:cs="Calibri"/>
          </w:rPr>
          <w:t>http://www.ihobe.net/Publicaciones/ficha.aspx?IdMenu=750e07f4-11a4-40da-840c-0590b91bc032&amp;Cod=035d97c8-22b7-4faa-be7d-51dbccb06557&amp;Tipo</w:t>
        </w:r>
      </w:hyperlink>
      <w:r w:rsidR="00F45B56" w:rsidRPr="00D2217B">
        <w:rPr>
          <w:rFonts w:asciiTheme="majorHAnsi" w:hAnsiTheme="majorHAnsi" w:cs="Calibri"/>
        </w:rPr>
        <w:t>=</w:t>
      </w:r>
    </w:p>
    <w:p w:rsidR="00F45B56" w:rsidRPr="00551231" w:rsidRDefault="00D42DE1" w:rsidP="00F45B56">
      <w:pPr>
        <w:widowControl w:val="0"/>
        <w:numPr>
          <w:ilvl w:val="0"/>
          <w:numId w:val="16"/>
        </w:numPr>
        <w:tabs>
          <w:tab w:val="clear" w:pos="720"/>
        </w:tabs>
        <w:autoSpaceDE w:val="0"/>
        <w:autoSpaceDN w:val="0"/>
        <w:adjustRightInd w:val="0"/>
        <w:spacing w:before="120" w:after="0"/>
        <w:ind w:left="567" w:hanging="357"/>
        <w:jc w:val="both"/>
      </w:pPr>
      <w:hyperlink r:id="rId35" w:history="1">
        <w:r w:rsidR="00F45B56" w:rsidRPr="00551231">
          <w:rPr>
            <w:rStyle w:val="Hipervnculo"/>
            <w:rFonts w:ascii="Calibri" w:eastAsia="+mn-ea" w:hAnsi="Calibri" w:cs="+mn-cs"/>
            <w:b/>
            <w:bCs/>
            <w:kern w:val="24"/>
          </w:rPr>
          <w:t xml:space="preserve">Libro blanco para la minimización de residuos y emisiones: galvanizado en caliente </w:t>
        </w:r>
      </w:hyperlink>
      <w:r w:rsidR="00F45B56" w:rsidRPr="00551231">
        <w:rPr>
          <w:rFonts w:ascii="Calibri" w:eastAsia="+mn-ea" w:hAnsi="Calibri" w:cs="+mn-cs"/>
          <w:b/>
          <w:bCs/>
          <w:kern w:val="24"/>
        </w:rPr>
        <w:t xml:space="preserve"> (1999, IHOBE). </w:t>
      </w:r>
      <w:r w:rsidR="00F45B56" w:rsidRPr="00551231">
        <w:rPr>
          <w:rFonts w:ascii="Calibri" w:eastAsia="+mn-ea" w:hAnsi="Calibri" w:cs="+mn-cs"/>
          <w:kern w:val="24"/>
        </w:rPr>
        <w:t>Guía práctica que presenta las mejores tecnologías disponibles en el sector de galvanizado para las diferentes etapas de los procesos de galvanizado en caliente o por inmersión (desengrase, decapado, mordentado y cincado). Se analiza técnica, económica y medioambientalmente la aplicación de prácticas de producción limpia en una empresa vasca.</w:t>
      </w:r>
    </w:p>
    <w:p w:rsidR="00F45B56" w:rsidRPr="00551231" w:rsidRDefault="00D42DE1" w:rsidP="00F45B56">
      <w:pPr>
        <w:widowControl w:val="0"/>
        <w:autoSpaceDE w:val="0"/>
        <w:autoSpaceDN w:val="0"/>
        <w:adjustRightInd w:val="0"/>
        <w:spacing w:after="0"/>
        <w:ind w:left="567"/>
        <w:rPr>
          <w:rFonts w:asciiTheme="majorHAnsi" w:hAnsiTheme="majorHAnsi"/>
        </w:rPr>
      </w:pPr>
      <w:hyperlink r:id="rId36" w:history="1">
        <w:r w:rsidR="00F45B56" w:rsidRPr="00551231">
          <w:rPr>
            <w:rStyle w:val="Hipervnculo"/>
            <w:rFonts w:asciiTheme="majorHAnsi" w:hAnsiTheme="majorHAnsi"/>
          </w:rPr>
          <w:t>http://www.ihobe.net/Publicaciones/Ficha.aspx?IdMenu=750e07f4-11a4-40da-840c-0590b91bc032&amp;Cod=27960934-66cf-4246-b28c-538136de5f26</w:t>
        </w:r>
      </w:hyperlink>
    </w:p>
    <w:p w:rsidR="00F45B56" w:rsidRPr="00551231" w:rsidRDefault="00D42DE1" w:rsidP="00F45B56">
      <w:pPr>
        <w:widowControl w:val="0"/>
        <w:numPr>
          <w:ilvl w:val="0"/>
          <w:numId w:val="16"/>
        </w:numPr>
        <w:tabs>
          <w:tab w:val="clear" w:pos="720"/>
        </w:tabs>
        <w:autoSpaceDE w:val="0"/>
        <w:autoSpaceDN w:val="0"/>
        <w:adjustRightInd w:val="0"/>
        <w:spacing w:before="120" w:after="0"/>
        <w:ind w:left="567" w:hanging="357"/>
        <w:jc w:val="both"/>
      </w:pPr>
      <w:hyperlink r:id="rId37" w:history="1">
        <w:r w:rsidR="00F45B56" w:rsidRPr="00551231">
          <w:rPr>
            <w:rStyle w:val="Hipervnculo"/>
            <w:rFonts w:ascii="Calibri" w:eastAsia="+mn-ea" w:hAnsi="Calibri" w:cs="+mn-cs"/>
            <w:b/>
            <w:bCs/>
            <w:kern w:val="24"/>
          </w:rPr>
          <w:t xml:space="preserve">Contribución Ambiental de las empresas del Sector de Tratamientos Superficiales, al Desarrollo Sostenible </w:t>
        </w:r>
      </w:hyperlink>
      <w:r w:rsidR="00F45B56" w:rsidRPr="00551231">
        <w:rPr>
          <w:rFonts w:ascii="Calibri" w:eastAsia="+mn-ea" w:hAnsi="Calibri" w:cs="+mn-cs"/>
          <w:b/>
          <w:bCs/>
          <w:kern w:val="24"/>
        </w:rPr>
        <w:t xml:space="preserve"> (2005, IHOBE). </w:t>
      </w:r>
      <w:r w:rsidR="00F45B56" w:rsidRPr="00551231">
        <w:rPr>
          <w:rFonts w:ascii="Calibri" w:eastAsia="+mn-ea" w:hAnsi="Calibri" w:cs="+mn-cs"/>
          <w:kern w:val="24"/>
        </w:rPr>
        <w:t xml:space="preserve">Con la firma del Acuerdo Ambiental Voluntario los </w:t>
      </w:r>
      <w:r w:rsidR="00F45B56" w:rsidRPr="00551231">
        <w:rPr>
          <w:rFonts w:ascii="Calibri" w:eastAsia="+mn-ea" w:hAnsi="Calibri" w:cs="+mn-cs"/>
          <w:kern w:val="24"/>
        </w:rPr>
        <w:lastRenderedPageBreak/>
        <w:t>sectores de galvanizado en caliente, cataforesis, recubrimientos electrolíticos, tratamientos químicos y utilización de disolventes el 24 de octubre de 2005 en un acto público celebrado en Bilbao, ya son ocho los sectores industriales de la Comunidad Autónoma del País Vasco, sector del cemento, sector químico, sector acero, sector de gestores de residuos peligrosos, sector de fundición férrea y no férrea, sector pasta, papel y cartón y sector de vidrio, cerámica y cal, cuyas empresas, casi 200, se han comprometido a mejorar ambientalmente sus procesos, así como a adelantarse a los plazos de aplicación de la legislación ambiental, incluso yendo más allá de los requisitos que exige la ley.</w:t>
      </w:r>
    </w:p>
    <w:p w:rsidR="00F45B56" w:rsidRPr="00551231" w:rsidRDefault="00D42DE1" w:rsidP="00F45B56">
      <w:pPr>
        <w:widowControl w:val="0"/>
        <w:autoSpaceDE w:val="0"/>
        <w:autoSpaceDN w:val="0"/>
        <w:adjustRightInd w:val="0"/>
        <w:spacing w:after="0"/>
        <w:ind w:left="567"/>
        <w:rPr>
          <w:rFonts w:asciiTheme="majorHAnsi" w:hAnsiTheme="majorHAnsi"/>
        </w:rPr>
      </w:pPr>
      <w:hyperlink r:id="rId38" w:history="1">
        <w:r w:rsidR="00F45B56" w:rsidRPr="00551231">
          <w:rPr>
            <w:rStyle w:val="Hipervnculo"/>
            <w:rFonts w:asciiTheme="majorHAnsi" w:hAnsiTheme="majorHAnsi"/>
          </w:rPr>
          <w:t>http://www.ihobe.net/Publicaciones/ficha.aspx?IdMenu=750e07f4-11a4-40da-840c-0590b91bc032&amp;Cod=5192526a-c108-4cf1-b8f6-dda6b9413550&amp;Tipo</w:t>
        </w:r>
      </w:hyperlink>
      <w:r w:rsidR="00F45B56" w:rsidRPr="00551231">
        <w:rPr>
          <w:rFonts w:asciiTheme="majorHAnsi" w:hAnsiTheme="majorHAnsi"/>
        </w:rPr>
        <w:t>=</w:t>
      </w:r>
    </w:p>
    <w:p w:rsidR="00F45B56" w:rsidRDefault="00F45B56" w:rsidP="00F45B56">
      <w:pPr>
        <w:widowControl w:val="0"/>
        <w:autoSpaceDE w:val="0"/>
        <w:autoSpaceDN w:val="0"/>
        <w:adjustRightInd w:val="0"/>
        <w:spacing w:after="0"/>
        <w:rPr>
          <w:rFonts w:asciiTheme="majorHAnsi" w:hAnsiTheme="majorHAnsi" w:cs="Calibri"/>
          <w:b/>
          <w:color w:val="C00000"/>
          <w:sz w:val="28"/>
          <w:szCs w:val="28"/>
        </w:rPr>
      </w:pPr>
    </w:p>
    <w:p w:rsidR="00F45B56" w:rsidRPr="00F45B56" w:rsidRDefault="00F45B56" w:rsidP="00F45B56">
      <w:pPr>
        <w:widowControl w:val="0"/>
        <w:autoSpaceDE w:val="0"/>
        <w:autoSpaceDN w:val="0"/>
        <w:adjustRightInd w:val="0"/>
        <w:spacing w:after="0"/>
        <w:rPr>
          <w:rFonts w:asciiTheme="majorHAnsi" w:hAnsiTheme="majorHAnsi" w:cs="Calibri"/>
          <w:b/>
          <w:color w:val="C00000"/>
          <w:sz w:val="28"/>
          <w:szCs w:val="28"/>
        </w:rPr>
      </w:pPr>
      <w:r>
        <w:rPr>
          <w:rFonts w:asciiTheme="majorHAnsi" w:hAnsiTheme="majorHAnsi" w:cs="Calibri"/>
          <w:b/>
          <w:color w:val="C00000"/>
          <w:sz w:val="28"/>
          <w:szCs w:val="28"/>
        </w:rPr>
        <w:t>Enlaces a la normativa utilizada en el Curso</w:t>
      </w:r>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rPr>
      </w:pPr>
      <w:hyperlink r:id="rId39" w:history="1">
        <w:r w:rsidR="00F45B56" w:rsidRPr="0057384D">
          <w:rPr>
            <w:rStyle w:val="Hipervnculo"/>
            <w:rFonts w:asciiTheme="majorHAnsi" w:hAnsiTheme="majorHAnsi" w:cs="Calibri"/>
            <w:b/>
            <w:bCs/>
          </w:rPr>
          <w:t>Directiva 2008/98/CE</w:t>
        </w:r>
      </w:hyperlink>
      <w:r w:rsidR="00F45B56">
        <w:rPr>
          <w:rFonts w:asciiTheme="majorHAnsi" w:hAnsiTheme="majorHAnsi" w:cs="Calibri"/>
          <w:b/>
          <w:bCs/>
        </w:rPr>
        <w:t xml:space="preserve"> de residuos</w:t>
      </w:r>
      <w:r w:rsidR="00F45B56" w:rsidRPr="00215D61">
        <w:rPr>
          <w:rFonts w:asciiTheme="majorHAnsi" w:hAnsiTheme="majorHAnsi" w:cs="Calibri"/>
          <w:b/>
          <w:bCs/>
        </w:rPr>
        <w:t>:</w:t>
      </w:r>
    </w:p>
    <w:p w:rsidR="00F45B56" w:rsidRPr="00215D61" w:rsidRDefault="00D42DE1" w:rsidP="00F45B56">
      <w:pPr>
        <w:widowControl w:val="0"/>
        <w:autoSpaceDE w:val="0"/>
        <w:autoSpaceDN w:val="0"/>
        <w:adjustRightInd w:val="0"/>
        <w:spacing w:after="0"/>
        <w:ind w:left="567"/>
        <w:rPr>
          <w:rFonts w:asciiTheme="majorHAnsi" w:hAnsiTheme="majorHAnsi" w:cs="Calibri"/>
          <w:color w:val="0000FF"/>
        </w:rPr>
      </w:pPr>
      <w:hyperlink r:id="rId40" w:history="1">
        <w:r w:rsidR="00F45B56" w:rsidRPr="00215D61">
          <w:rPr>
            <w:rStyle w:val="Hipervnculo"/>
            <w:rFonts w:asciiTheme="majorHAnsi" w:hAnsiTheme="majorHAnsi" w:cs="Calibri"/>
          </w:rPr>
          <w:t>http://eur-lex.europa.eu/LexUriServ/LexUriServ.do?uri=OJ:L:2008:312:0003:0030:</w:t>
        </w:r>
      </w:hyperlink>
      <w:hyperlink r:id="rId41" w:history="1">
        <w:r w:rsidR="00F45B56" w:rsidRPr="00215D61">
          <w:rPr>
            <w:rStyle w:val="Hipervnculo"/>
            <w:rFonts w:asciiTheme="majorHAnsi" w:hAnsiTheme="majorHAnsi" w:cs="Calibri"/>
          </w:rPr>
          <w:t>Es</w:t>
        </w:r>
        <w:proofErr w:type="gramStart"/>
        <w:r w:rsidR="00F45B56" w:rsidRPr="00215D61">
          <w:rPr>
            <w:rStyle w:val="Hipervnculo"/>
            <w:rFonts w:asciiTheme="majorHAnsi" w:hAnsiTheme="majorHAnsi" w:cs="Calibri"/>
          </w:rPr>
          <w:t>:PDF</w:t>
        </w:r>
        <w:proofErr w:type="gramEnd"/>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42" w:history="1">
        <w:r w:rsidR="00F45B56" w:rsidRPr="0057384D">
          <w:rPr>
            <w:rStyle w:val="Hipervnculo"/>
            <w:rFonts w:asciiTheme="majorHAnsi" w:hAnsiTheme="majorHAnsi" w:cs="Calibri"/>
            <w:b/>
            <w:bCs/>
          </w:rPr>
          <w:t>Ley 22/2011</w:t>
        </w:r>
      </w:hyperlink>
      <w:r w:rsidR="00F45B56">
        <w:rPr>
          <w:rFonts w:asciiTheme="majorHAnsi" w:hAnsiTheme="majorHAnsi" w:cs="Calibri"/>
          <w:b/>
          <w:bCs/>
        </w:rPr>
        <w:t xml:space="preserve"> , de 28 de julio, d</w:t>
      </w:r>
      <w:r w:rsidR="00F45B56" w:rsidRPr="00215D61">
        <w:rPr>
          <w:rFonts w:asciiTheme="majorHAnsi" w:hAnsiTheme="majorHAnsi" w:cs="Calibri"/>
          <w:b/>
          <w:bCs/>
        </w:rPr>
        <w:t>e residuos y suelos contaminados:</w:t>
      </w:r>
    </w:p>
    <w:p w:rsidR="00F45B56" w:rsidRPr="00215D61" w:rsidRDefault="00D42DE1" w:rsidP="00F45B56">
      <w:pPr>
        <w:widowControl w:val="0"/>
        <w:autoSpaceDE w:val="0"/>
        <w:autoSpaceDN w:val="0"/>
        <w:adjustRightInd w:val="0"/>
        <w:spacing w:after="0"/>
        <w:ind w:left="567"/>
        <w:rPr>
          <w:rFonts w:asciiTheme="majorHAnsi" w:hAnsiTheme="majorHAnsi" w:cs="Calibri"/>
          <w:color w:val="0000FF"/>
        </w:rPr>
      </w:pPr>
      <w:hyperlink r:id="rId43" w:history="1">
        <w:r w:rsidR="00F45B56" w:rsidRPr="00215D61">
          <w:rPr>
            <w:rStyle w:val="Hipervnculo"/>
            <w:rFonts w:asciiTheme="majorHAnsi" w:hAnsiTheme="majorHAnsi" w:cs="Calibri"/>
            <w:lang w:val="nl-NL"/>
          </w:rPr>
          <w:t>http://www.boe.es/boe/dias/2011/07/29/pdfs/BOE-A-2011-13046.</w:t>
        </w:r>
      </w:hyperlink>
      <w:hyperlink r:id="rId44" w:history="1">
        <w:r w:rsidR="00F45B56" w:rsidRPr="00215D61">
          <w:rPr>
            <w:rStyle w:val="Hipervnculo"/>
            <w:rFonts w:asciiTheme="majorHAnsi" w:hAnsiTheme="majorHAnsi" w:cs="Calibri"/>
            <w:lang w:val="nl-NL"/>
          </w:rPr>
          <w:t>pdf</w:t>
        </w:r>
      </w:hyperlink>
    </w:p>
    <w:p w:rsidR="00F45B56" w:rsidRDefault="00F45B56"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r w:rsidRPr="005076F7">
        <w:rPr>
          <w:rFonts w:asciiTheme="majorHAnsi" w:hAnsiTheme="majorHAnsi" w:cs="Calibri"/>
          <w:b/>
          <w:bCs/>
        </w:rPr>
        <w:t>Plan Nacional Integral de Residuos 2008-15 (</w:t>
      </w:r>
      <w:hyperlink r:id="rId45" w:history="1">
        <w:r w:rsidRPr="005076F7">
          <w:rPr>
            <w:rStyle w:val="Hipervnculo"/>
            <w:rFonts w:asciiTheme="majorHAnsi" w:hAnsiTheme="majorHAnsi" w:cs="Calibri"/>
            <w:b/>
            <w:bCs/>
          </w:rPr>
          <w:t>PNIR 2008-15</w:t>
        </w:r>
      </w:hyperlink>
      <w:r w:rsidRPr="005076F7">
        <w:rPr>
          <w:rFonts w:asciiTheme="majorHAnsi" w:hAnsiTheme="majorHAnsi" w:cs="Calibri"/>
          <w:b/>
          <w:bCs/>
        </w:rPr>
        <w:t>):</w:t>
      </w:r>
    </w:p>
    <w:p w:rsidR="00F45B56" w:rsidRPr="005076F7" w:rsidRDefault="00F45B56" w:rsidP="00F45B56">
      <w:pPr>
        <w:widowControl w:val="0"/>
        <w:autoSpaceDE w:val="0"/>
        <w:autoSpaceDN w:val="0"/>
        <w:adjustRightInd w:val="0"/>
        <w:spacing w:after="0"/>
        <w:ind w:left="567"/>
        <w:rPr>
          <w:rFonts w:asciiTheme="majorHAnsi" w:hAnsiTheme="majorHAnsi" w:cs="Calibri"/>
          <w:bCs/>
        </w:rPr>
      </w:pPr>
      <w:r w:rsidRPr="005076F7">
        <w:rPr>
          <w:rFonts w:asciiTheme="majorHAnsi" w:hAnsiTheme="majorHAnsi" w:cs="Calibri"/>
          <w:bCs/>
        </w:rPr>
        <w:t xml:space="preserve"> </w:t>
      </w:r>
      <w:hyperlink r:id="rId46" w:history="1">
        <w:r w:rsidRPr="005076F7">
          <w:rPr>
            <w:rStyle w:val="Hipervnculo"/>
            <w:rFonts w:asciiTheme="majorHAnsi" w:hAnsiTheme="majorHAnsi" w:cs="Calibri"/>
            <w:bCs/>
            <w:lang w:val="nl-NL"/>
          </w:rPr>
          <w:t>http://www.boe.es/boe/dias/2009/02/26/pdfs/BOE-A-2009-3243.</w:t>
        </w:r>
      </w:hyperlink>
      <w:hyperlink r:id="rId47" w:history="1">
        <w:r w:rsidRPr="005076F7">
          <w:rPr>
            <w:rStyle w:val="Hipervnculo"/>
            <w:rFonts w:asciiTheme="majorHAnsi" w:hAnsiTheme="majorHAnsi" w:cs="Calibri"/>
            <w:bCs/>
            <w:lang w:val="nl-NL"/>
          </w:rPr>
          <w:t>pdf</w:t>
        </w:r>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48" w:history="1">
        <w:r w:rsidR="00F45B56" w:rsidRPr="0057384D">
          <w:rPr>
            <w:rStyle w:val="Hipervnculo"/>
            <w:rFonts w:asciiTheme="majorHAnsi" w:hAnsiTheme="majorHAnsi" w:cs="Calibri"/>
            <w:b/>
            <w:bCs/>
          </w:rPr>
          <w:t>Real Decreto 833/1988</w:t>
        </w:r>
      </w:hyperlink>
      <w:r w:rsidR="00F45B56">
        <w:rPr>
          <w:rFonts w:asciiTheme="majorHAnsi" w:hAnsiTheme="majorHAnsi" w:cs="Calibri"/>
          <w:b/>
          <w:bCs/>
        </w:rPr>
        <w:t xml:space="preserve">, </w:t>
      </w:r>
      <w:r w:rsidR="00F45B56" w:rsidRPr="00215D61">
        <w:rPr>
          <w:rFonts w:asciiTheme="majorHAnsi" w:hAnsiTheme="majorHAnsi" w:cs="Calibri"/>
          <w:b/>
          <w:bCs/>
        </w:rPr>
        <w:t>de 20 de julio, por el que se aprueba el Reglamento para la ejecución de la Ley 20/1986, Básica de Residuos Tóxicos y Peligrosos.</w:t>
      </w:r>
    </w:p>
    <w:p w:rsidR="00F45B56" w:rsidRPr="00215D61" w:rsidRDefault="00D42DE1" w:rsidP="00F45B56">
      <w:pPr>
        <w:widowControl w:val="0"/>
        <w:autoSpaceDE w:val="0"/>
        <w:autoSpaceDN w:val="0"/>
        <w:adjustRightInd w:val="0"/>
        <w:spacing w:after="0"/>
        <w:ind w:left="567"/>
        <w:rPr>
          <w:rFonts w:asciiTheme="majorHAnsi" w:hAnsiTheme="majorHAnsi" w:cs="Calibri"/>
        </w:rPr>
      </w:pPr>
      <w:hyperlink r:id="rId49" w:history="1">
        <w:r w:rsidR="00F45B56" w:rsidRPr="00215D61">
          <w:rPr>
            <w:rStyle w:val="Hipervnculo"/>
            <w:rFonts w:asciiTheme="majorHAnsi" w:hAnsiTheme="majorHAnsi" w:cs="Calibri"/>
            <w:bCs/>
          </w:rPr>
          <w:t>https</w:t>
        </w:r>
      </w:hyperlink>
      <w:hyperlink r:id="rId50" w:history="1">
        <w:proofErr w:type="gramStart"/>
        <w:r w:rsidR="00F45B56" w:rsidRPr="00215D61">
          <w:rPr>
            <w:rStyle w:val="Hipervnculo"/>
            <w:rFonts w:asciiTheme="majorHAnsi" w:hAnsiTheme="majorHAnsi" w:cs="Calibri"/>
            <w:bCs/>
          </w:rPr>
          <w:t>:/</w:t>
        </w:r>
        <w:proofErr w:type="gramEnd"/>
        <w:r w:rsidR="00F45B56" w:rsidRPr="00215D61">
          <w:rPr>
            <w:rStyle w:val="Hipervnculo"/>
            <w:rFonts w:asciiTheme="majorHAnsi" w:hAnsiTheme="majorHAnsi" w:cs="Calibri"/>
            <w:bCs/>
          </w:rPr>
          <w:t>/www.boe.es/buscar/doc.php?id=BOE-A-1988-</w:t>
        </w:r>
      </w:hyperlink>
      <w:hyperlink r:id="rId51" w:history="1">
        <w:r w:rsidR="00F45B56" w:rsidRPr="00215D61">
          <w:rPr>
            <w:rStyle w:val="Hipervnculo"/>
            <w:rFonts w:asciiTheme="majorHAnsi" w:hAnsiTheme="majorHAnsi" w:cs="Calibri"/>
            <w:bCs/>
          </w:rPr>
          <w:t>18848</w:t>
        </w:r>
      </w:hyperlink>
    </w:p>
    <w:p w:rsidR="00F45B56" w:rsidRPr="005B2966"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Cs/>
        </w:rPr>
      </w:pPr>
      <w:hyperlink r:id="rId52" w:history="1">
        <w:r w:rsidR="00F45B56" w:rsidRPr="005B2966">
          <w:rPr>
            <w:rStyle w:val="Hipervnculo"/>
            <w:rFonts w:asciiTheme="majorHAnsi" w:hAnsiTheme="majorHAnsi" w:cs="Calibri"/>
            <w:b/>
            <w:bCs/>
          </w:rPr>
          <w:t>Orden de 13 de octubre de 1989</w:t>
        </w:r>
      </w:hyperlink>
      <w:r w:rsidR="00F45B56" w:rsidRPr="005B2966">
        <w:rPr>
          <w:rFonts w:asciiTheme="majorHAnsi" w:hAnsiTheme="majorHAnsi" w:cs="Calibri"/>
          <w:b/>
          <w:bCs/>
        </w:rPr>
        <w:t xml:space="preserve"> por la que se determinan los métodos de caracterización de lo</w:t>
      </w:r>
      <w:r w:rsidR="00F45B56">
        <w:rPr>
          <w:rFonts w:asciiTheme="majorHAnsi" w:hAnsiTheme="majorHAnsi" w:cs="Calibri"/>
          <w:b/>
          <w:bCs/>
        </w:rPr>
        <w:t xml:space="preserve">s residuos tóxicos y peligrosos: </w:t>
      </w:r>
      <w:hyperlink r:id="rId53" w:history="1">
        <w:r w:rsidR="00F45B56" w:rsidRPr="005B2966">
          <w:rPr>
            <w:rStyle w:val="Hipervnculo"/>
            <w:rFonts w:asciiTheme="majorHAnsi" w:hAnsiTheme="majorHAnsi" w:cs="Calibri"/>
            <w:bCs/>
          </w:rPr>
          <w:t>http://www.boe.es/boe/dias/1989/11/10/pdfs/A35216-35222.pdf</w:t>
        </w:r>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54" w:history="1">
        <w:r w:rsidR="00F45B56" w:rsidRPr="0057384D">
          <w:rPr>
            <w:rStyle w:val="Hipervnculo"/>
            <w:rFonts w:asciiTheme="majorHAnsi" w:hAnsiTheme="majorHAnsi" w:cs="Calibri"/>
            <w:b/>
            <w:bCs/>
          </w:rPr>
          <w:t>Real Decreto 952/1997</w:t>
        </w:r>
      </w:hyperlink>
      <w:r w:rsidR="00F45B56">
        <w:rPr>
          <w:rFonts w:asciiTheme="majorHAnsi" w:hAnsiTheme="majorHAnsi" w:cs="Calibri"/>
          <w:b/>
          <w:bCs/>
        </w:rPr>
        <w:t>, de 20 de junio, por el que se modifica el Reglamento para la ejecución de la Ley 20/1986, de 14 de mayo, Básica de Residuos Tóxicos y Peligrosos, aprobado mediante Real Decreto 833/1988, de 20 de julio</w:t>
      </w:r>
      <w:r w:rsidR="00F45B56" w:rsidRPr="00215D61">
        <w:rPr>
          <w:rFonts w:asciiTheme="majorHAnsi" w:hAnsiTheme="majorHAnsi" w:cs="Calibri"/>
          <w:b/>
          <w:bCs/>
        </w:rPr>
        <w:t>:</w:t>
      </w:r>
    </w:p>
    <w:p w:rsidR="00F45B56" w:rsidRPr="00680F1C" w:rsidRDefault="00D42DE1" w:rsidP="00F45B56">
      <w:pPr>
        <w:widowControl w:val="0"/>
        <w:autoSpaceDE w:val="0"/>
        <w:autoSpaceDN w:val="0"/>
        <w:adjustRightInd w:val="0"/>
        <w:spacing w:after="0"/>
        <w:ind w:left="567"/>
        <w:rPr>
          <w:rFonts w:asciiTheme="majorHAnsi" w:hAnsiTheme="majorHAnsi" w:cs="Calibri"/>
          <w:color w:val="0000FF"/>
        </w:rPr>
      </w:pPr>
      <w:hyperlink r:id="rId55" w:history="1">
        <w:r w:rsidR="00F45B56" w:rsidRPr="00680F1C">
          <w:rPr>
            <w:rStyle w:val="Hipervnculo"/>
            <w:rFonts w:asciiTheme="majorHAnsi" w:hAnsiTheme="majorHAnsi" w:cs="Calibri"/>
            <w:bCs/>
            <w:lang w:val="nl-NL"/>
          </w:rPr>
          <w:t>http://www.boe.es/boe/dias/1997/07/05/pdfs/A20871-20880.</w:t>
        </w:r>
      </w:hyperlink>
      <w:hyperlink r:id="rId56" w:history="1">
        <w:r w:rsidR="00F45B56" w:rsidRPr="00680F1C">
          <w:rPr>
            <w:rStyle w:val="Hipervnculo"/>
            <w:rFonts w:asciiTheme="majorHAnsi" w:hAnsiTheme="majorHAnsi" w:cs="Calibri"/>
            <w:bCs/>
            <w:lang w:val="nl-NL"/>
          </w:rPr>
          <w:t>pdf</w:t>
        </w:r>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57" w:history="1">
        <w:r w:rsidR="00F45B56" w:rsidRPr="0057384D">
          <w:rPr>
            <w:rStyle w:val="Hipervnculo"/>
            <w:rFonts w:asciiTheme="majorHAnsi" w:hAnsiTheme="majorHAnsi" w:cs="Calibri"/>
            <w:b/>
            <w:bCs/>
          </w:rPr>
          <w:t>Resolución de 17 noviembre de 1998</w:t>
        </w:r>
      </w:hyperlink>
      <w:r w:rsidR="00F45B56" w:rsidRPr="00215D61">
        <w:rPr>
          <w:rFonts w:asciiTheme="majorHAnsi" w:hAnsiTheme="majorHAnsi" w:cs="Calibri"/>
          <w:b/>
          <w:bCs/>
        </w:rPr>
        <w:t>, de la Dirección General de Calidad y Evaluación Ambiental (</w:t>
      </w:r>
      <w:r w:rsidR="00F45B56">
        <w:rPr>
          <w:rFonts w:asciiTheme="majorHAnsi" w:hAnsiTheme="majorHAnsi" w:cs="Calibri"/>
          <w:b/>
          <w:bCs/>
        </w:rPr>
        <w:t xml:space="preserve">se establece la lista </w:t>
      </w:r>
      <w:r w:rsidR="00F45B56" w:rsidRPr="00215D61">
        <w:rPr>
          <w:rFonts w:asciiTheme="majorHAnsi" w:hAnsiTheme="majorHAnsi" w:cs="Calibri"/>
          <w:b/>
          <w:bCs/>
        </w:rPr>
        <w:t>CER):</w:t>
      </w:r>
    </w:p>
    <w:p w:rsidR="00F45B56" w:rsidRPr="00680F1C" w:rsidRDefault="00D42DE1" w:rsidP="00F45B56">
      <w:pPr>
        <w:widowControl w:val="0"/>
        <w:autoSpaceDE w:val="0"/>
        <w:autoSpaceDN w:val="0"/>
        <w:adjustRightInd w:val="0"/>
        <w:spacing w:after="0"/>
        <w:ind w:left="567"/>
        <w:rPr>
          <w:rFonts w:asciiTheme="majorHAnsi" w:hAnsiTheme="majorHAnsi" w:cs="Calibri"/>
          <w:color w:val="0000FF"/>
        </w:rPr>
      </w:pPr>
      <w:hyperlink r:id="rId58" w:history="1">
        <w:r w:rsidR="00F45B56" w:rsidRPr="00680F1C">
          <w:rPr>
            <w:rStyle w:val="Hipervnculo"/>
            <w:rFonts w:asciiTheme="majorHAnsi" w:hAnsiTheme="majorHAnsi" w:cs="Calibri"/>
            <w:bCs/>
            <w:lang w:val="nl-NL"/>
          </w:rPr>
          <w:t>http://www.boe.es/boe/dias/1999/01/08/pdfs/A00570-00580.</w:t>
        </w:r>
      </w:hyperlink>
      <w:hyperlink r:id="rId59" w:history="1">
        <w:r w:rsidR="00F45B56" w:rsidRPr="00680F1C">
          <w:rPr>
            <w:rStyle w:val="Hipervnculo"/>
            <w:rFonts w:asciiTheme="majorHAnsi" w:hAnsiTheme="majorHAnsi" w:cs="Calibri"/>
            <w:bCs/>
            <w:lang w:val="nl-NL"/>
          </w:rPr>
          <w:t>pdf</w:t>
        </w:r>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60" w:history="1">
        <w:r w:rsidR="00F45B56" w:rsidRPr="0057384D">
          <w:rPr>
            <w:rStyle w:val="Hipervnculo"/>
            <w:rFonts w:asciiTheme="majorHAnsi" w:hAnsiTheme="majorHAnsi" w:cs="Calibri"/>
            <w:b/>
            <w:bCs/>
          </w:rPr>
          <w:t>Ley 10/1998</w:t>
        </w:r>
      </w:hyperlink>
      <w:r w:rsidR="00F45B56" w:rsidRPr="00215D61">
        <w:rPr>
          <w:rFonts w:asciiTheme="majorHAnsi" w:hAnsiTheme="majorHAnsi" w:cs="Calibri"/>
          <w:b/>
          <w:bCs/>
        </w:rPr>
        <w:t>, de 21 de abril, de Residuos:</w:t>
      </w:r>
    </w:p>
    <w:p w:rsidR="00F45B56" w:rsidRPr="001508A8" w:rsidRDefault="00D42DE1" w:rsidP="00F45B56">
      <w:pPr>
        <w:widowControl w:val="0"/>
        <w:autoSpaceDE w:val="0"/>
        <w:autoSpaceDN w:val="0"/>
        <w:adjustRightInd w:val="0"/>
        <w:spacing w:after="0"/>
        <w:ind w:left="567"/>
        <w:rPr>
          <w:rFonts w:asciiTheme="majorHAnsi" w:hAnsiTheme="majorHAnsi" w:cs="Calibri"/>
          <w:color w:val="0000FF"/>
        </w:rPr>
      </w:pPr>
      <w:hyperlink r:id="rId61" w:history="1">
        <w:r w:rsidR="00F45B56" w:rsidRPr="001508A8">
          <w:rPr>
            <w:rStyle w:val="Hipervnculo"/>
            <w:rFonts w:asciiTheme="majorHAnsi" w:hAnsiTheme="majorHAnsi" w:cs="Calibri"/>
            <w:bCs/>
            <w:lang w:val="nl-NL"/>
          </w:rPr>
          <w:t>http://www.boe.es/boe/dias/1998/04/22/pdfs/A13372-13384.pdf</w:t>
        </w:r>
      </w:hyperlink>
    </w:p>
    <w:p w:rsidR="00F45B56" w:rsidRPr="00215D61" w:rsidRDefault="00D42DE1" w:rsidP="00F45B56">
      <w:pPr>
        <w:widowControl w:val="0"/>
        <w:numPr>
          <w:ilvl w:val="0"/>
          <w:numId w:val="17"/>
        </w:numPr>
        <w:tabs>
          <w:tab w:val="clear" w:pos="720"/>
        </w:tabs>
        <w:autoSpaceDE w:val="0"/>
        <w:autoSpaceDN w:val="0"/>
        <w:adjustRightInd w:val="0"/>
        <w:spacing w:before="120" w:after="0"/>
        <w:ind w:left="567" w:hanging="283"/>
        <w:jc w:val="both"/>
        <w:rPr>
          <w:rFonts w:asciiTheme="majorHAnsi" w:hAnsiTheme="majorHAnsi" w:cs="Calibri"/>
          <w:b/>
          <w:bCs/>
        </w:rPr>
      </w:pPr>
      <w:hyperlink r:id="rId62" w:history="1">
        <w:r w:rsidR="00F45B56" w:rsidRPr="0057384D">
          <w:rPr>
            <w:rStyle w:val="Hipervnculo"/>
            <w:rFonts w:asciiTheme="majorHAnsi" w:hAnsiTheme="majorHAnsi" w:cs="Calibri"/>
            <w:b/>
            <w:bCs/>
          </w:rPr>
          <w:t>Orden MAM 304/2002</w:t>
        </w:r>
      </w:hyperlink>
      <w:r w:rsidR="00F45B56" w:rsidRPr="00215D61">
        <w:rPr>
          <w:rFonts w:asciiTheme="majorHAnsi" w:hAnsiTheme="majorHAnsi" w:cs="Calibri"/>
          <w:b/>
          <w:bCs/>
        </w:rPr>
        <w:t xml:space="preserve">, de 8 de febrero, </w:t>
      </w:r>
      <w:r w:rsidR="00F45B56">
        <w:rPr>
          <w:rFonts w:asciiTheme="majorHAnsi" w:hAnsiTheme="majorHAnsi" w:cs="Calibri"/>
          <w:b/>
          <w:bCs/>
        </w:rPr>
        <w:t>por la que se publican las operaciones de valorización y eliminación de residuos y la lista europea de residuos (LER)</w:t>
      </w:r>
      <w:r w:rsidR="00F45B56" w:rsidRPr="00215D61">
        <w:rPr>
          <w:rFonts w:asciiTheme="majorHAnsi" w:hAnsiTheme="majorHAnsi" w:cs="Calibri"/>
          <w:b/>
          <w:bCs/>
        </w:rPr>
        <w:t>:</w:t>
      </w:r>
    </w:p>
    <w:p w:rsidR="00F45B56" w:rsidRPr="001508A8" w:rsidRDefault="00D42DE1" w:rsidP="00F45B56">
      <w:pPr>
        <w:widowControl w:val="0"/>
        <w:autoSpaceDE w:val="0"/>
        <w:autoSpaceDN w:val="0"/>
        <w:adjustRightInd w:val="0"/>
        <w:spacing w:after="0"/>
        <w:ind w:left="567"/>
        <w:rPr>
          <w:rFonts w:asciiTheme="majorHAnsi" w:hAnsiTheme="majorHAnsi" w:cs="Calibri"/>
          <w:color w:val="0000FF"/>
        </w:rPr>
      </w:pPr>
      <w:hyperlink r:id="rId63" w:history="1">
        <w:r w:rsidR="00F45B56" w:rsidRPr="001508A8">
          <w:rPr>
            <w:rStyle w:val="Hipervnculo"/>
            <w:rFonts w:asciiTheme="majorHAnsi" w:hAnsiTheme="majorHAnsi" w:cs="Calibri"/>
            <w:bCs/>
          </w:rPr>
          <w:t>http://www.otersu.es/pages/docs/1.Legislacion/1.2.Legislacion_Estatal/31.Orden_MAM_304_2002.</w:t>
        </w:r>
      </w:hyperlink>
      <w:hyperlink r:id="rId64" w:history="1">
        <w:proofErr w:type="gramStart"/>
        <w:r w:rsidR="00F45B56" w:rsidRPr="001508A8">
          <w:rPr>
            <w:rStyle w:val="Hipervnculo"/>
            <w:rFonts w:asciiTheme="majorHAnsi" w:hAnsiTheme="majorHAnsi" w:cs="Calibri"/>
            <w:bCs/>
          </w:rPr>
          <w:t>pdf</w:t>
        </w:r>
        <w:proofErr w:type="gramEnd"/>
      </w:hyperlink>
    </w:p>
    <w:p w:rsidR="002812FC" w:rsidRDefault="002812FC" w:rsidP="002812FC">
      <w:pPr>
        <w:widowControl w:val="0"/>
        <w:autoSpaceDE w:val="0"/>
        <w:autoSpaceDN w:val="0"/>
        <w:adjustRightInd w:val="0"/>
        <w:spacing w:after="0"/>
        <w:ind w:left="567"/>
        <w:rPr>
          <w:rFonts w:asciiTheme="majorHAnsi" w:hAnsiTheme="majorHAnsi" w:cs="Calibri"/>
        </w:rPr>
      </w:pPr>
    </w:p>
    <w:p w:rsidR="00F45B56" w:rsidRPr="00F45B56" w:rsidRDefault="00F45B56" w:rsidP="00F45B56">
      <w:pPr>
        <w:widowControl w:val="0"/>
        <w:autoSpaceDE w:val="0"/>
        <w:autoSpaceDN w:val="0"/>
        <w:adjustRightInd w:val="0"/>
        <w:spacing w:after="0"/>
        <w:rPr>
          <w:rFonts w:asciiTheme="majorHAnsi" w:hAnsiTheme="majorHAnsi" w:cs="Calibri"/>
          <w:b/>
          <w:color w:val="C00000"/>
          <w:sz w:val="28"/>
          <w:szCs w:val="28"/>
        </w:rPr>
      </w:pPr>
      <w:r w:rsidRPr="00F45B56">
        <w:rPr>
          <w:rFonts w:asciiTheme="majorHAnsi" w:hAnsiTheme="majorHAnsi" w:cs="Calibri"/>
          <w:b/>
          <w:color w:val="C00000"/>
          <w:sz w:val="28"/>
          <w:szCs w:val="28"/>
        </w:rPr>
        <w:t>Animación propia sobre etiquetado de residuos</w:t>
      </w:r>
    </w:p>
    <w:p w:rsidR="00F45B56" w:rsidRPr="00013032" w:rsidRDefault="00D42DE1" w:rsidP="00F45B56">
      <w:pPr>
        <w:widowControl w:val="0"/>
        <w:autoSpaceDE w:val="0"/>
        <w:autoSpaceDN w:val="0"/>
        <w:adjustRightInd w:val="0"/>
        <w:spacing w:before="240" w:after="0"/>
        <w:ind w:left="567"/>
        <w:rPr>
          <w:rFonts w:asciiTheme="majorHAnsi" w:hAnsiTheme="majorHAnsi" w:cs="Calibri"/>
        </w:rPr>
      </w:pPr>
      <w:hyperlink r:id="rId65" w:history="1">
        <w:r w:rsidR="00F45B56" w:rsidRPr="00013032">
          <w:rPr>
            <w:rStyle w:val="Hipervnculo"/>
            <w:rFonts w:asciiTheme="majorHAnsi" w:hAnsiTheme="majorHAnsi" w:cs="Calibri"/>
          </w:rPr>
          <w:t>http://www.powtoon.com/p/fJT6DyHJD5r/</w:t>
        </w:r>
      </w:hyperlink>
    </w:p>
    <w:p w:rsidR="00F45B56" w:rsidRPr="00F45B56" w:rsidRDefault="00F45B56" w:rsidP="00F45B56">
      <w:pPr>
        <w:widowControl w:val="0"/>
        <w:autoSpaceDE w:val="0"/>
        <w:autoSpaceDN w:val="0"/>
        <w:adjustRightInd w:val="0"/>
        <w:spacing w:after="0"/>
        <w:rPr>
          <w:rFonts w:asciiTheme="majorHAnsi" w:hAnsiTheme="majorHAnsi" w:cs="Calibri"/>
          <w:b/>
          <w:color w:val="C00000"/>
          <w:sz w:val="28"/>
          <w:szCs w:val="28"/>
        </w:rPr>
      </w:pPr>
    </w:p>
    <w:p w:rsidR="00F45B56" w:rsidRPr="00F45B56" w:rsidRDefault="00F45B56" w:rsidP="00F45B56">
      <w:pPr>
        <w:widowControl w:val="0"/>
        <w:autoSpaceDE w:val="0"/>
        <w:autoSpaceDN w:val="0"/>
        <w:adjustRightInd w:val="0"/>
        <w:spacing w:after="0"/>
        <w:rPr>
          <w:rFonts w:asciiTheme="majorHAnsi" w:hAnsiTheme="majorHAnsi" w:cs="Calibri"/>
          <w:b/>
          <w:color w:val="C00000"/>
          <w:sz w:val="28"/>
          <w:szCs w:val="28"/>
        </w:rPr>
      </w:pPr>
      <w:r w:rsidRPr="00F45B56">
        <w:rPr>
          <w:rFonts w:asciiTheme="majorHAnsi" w:hAnsiTheme="majorHAnsi" w:cs="Calibri"/>
          <w:b/>
          <w:color w:val="C00000"/>
          <w:sz w:val="28"/>
          <w:szCs w:val="28"/>
        </w:rPr>
        <w:t>Enlace</w:t>
      </w:r>
      <w:r w:rsidR="00D82900">
        <w:rPr>
          <w:rFonts w:asciiTheme="majorHAnsi" w:hAnsiTheme="majorHAnsi" w:cs="Calibri"/>
          <w:b/>
          <w:color w:val="C00000"/>
          <w:sz w:val="28"/>
          <w:szCs w:val="28"/>
        </w:rPr>
        <w:t>s</w:t>
      </w:r>
      <w:r w:rsidRPr="00F45B56">
        <w:rPr>
          <w:rFonts w:asciiTheme="majorHAnsi" w:hAnsiTheme="majorHAnsi" w:cs="Calibri"/>
          <w:b/>
          <w:color w:val="C00000"/>
          <w:sz w:val="28"/>
          <w:szCs w:val="28"/>
        </w:rPr>
        <w:t xml:space="preserve"> a Vídeos </w:t>
      </w:r>
    </w:p>
    <w:p w:rsidR="00F45B56" w:rsidRPr="00BD3A75" w:rsidRDefault="00F45B56" w:rsidP="00F45B56">
      <w:pPr>
        <w:widowControl w:val="0"/>
        <w:numPr>
          <w:ilvl w:val="0"/>
          <w:numId w:val="18"/>
        </w:numPr>
        <w:autoSpaceDE w:val="0"/>
        <w:autoSpaceDN w:val="0"/>
        <w:adjustRightInd w:val="0"/>
        <w:spacing w:before="120" w:after="0"/>
        <w:ind w:left="714" w:hanging="357"/>
        <w:jc w:val="both"/>
        <w:rPr>
          <w:rFonts w:asciiTheme="majorHAnsi" w:hAnsiTheme="majorHAnsi" w:cs="Calibri"/>
          <w:b/>
          <w:bCs/>
        </w:rPr>
      </w:pPr>
      <w:r w:rsidRPr="00BD3A75">
        <w:rPr>
          <w:rFonts w:asciiTheme="majorHAnsi" w:hAnsiTheme="majorHAnsi" w:cs="Calibri"/>
          <w:b/>
          <w:bCs/>
        </w:rPr>
        <w:t xml:space="preserve">Vídeo sobre las gaviotas en una isla del Pacífico (3:42 minutos): </w:t>
      </w:r>
    </w:p>
    <w:p w:rsidR="00F45B56" w:rsidRPr="007F74F9" w:rsidRDefault="00D42DE1" w:rsidP="00F45B56">
      <w:pPr>
        <w:widowControl w:val="0"/>
        <w:autoSpaceDE w:val="0"/>
        <w:autoSpaceDN w:val="0"/>
        <w:adjustRightInd w:val="0"/>
        <w:spacing w:after="0"/>
        <w:ind w:left="709"/>
        <w:rPr>
          <w:rFonts w:asciiTheme="majorHAnsi" w:hAnsiTheme="majorHAnsi" w:cs="Calibri"/>
        </w:rPr>
      </w:pPr>
      <w:hyperlink r:id="rId66" w:history="1">
        <w:r w:rsidR="00F45B56" w:rsidRPr="007F74F9">
          <w:rPr>
            <w:rStyle w:val="Hipervnculo"/>
            <w:rFonts w:asciiTheme="majorHAnsi" w:hAnsiTheme="majorHAnsi" w:cs="Calibri"/>
            <w:bCs/>
          </w:rPr>
          <w:t>http://</w:t>
        </w:r>
      </w:hyperlink>
      <w:hyperlink r:id="rId67" w:history="1">
        <w:r w:rsidR="00F45B56" w:rsidRPr="007F74F9">
          <w:rPr>
            <w:rStyle w:val="Hipervnculo"/>
            <w:rFonts w:asciiTheme="majorHAnsi" w:hAnsiTheme="majorHAnsi" w:cs="Calibri"/>
            <w:bCs/>
          </w:rPr>
          <w:t>www.midwayfilm.com</w:t>
        </w:r>
      </w:hyperlink>
    </w:p>
    <w:p w:rsidR="00F45B56" w:rsidRDefault="00F45B56" w:rsidP="00F45B56">
      <w:pPr>
        <w:widowControl w:val="0"/>
        <w:numPr>
          <w:ilvl w:val="0"/>
          <w:numId w:val="19"/>
        </w:numPr>
        <w:autoSpaceDE w:val="0"/>
        <w:autoSpaceDN w:val="0"/>
        <w:adjustRightInd w:val="0"/>
        <w:spacing w:before="120" w:after="0"/>
        <w:ind w:left="714" w:hanging="357"/>
        <w:jc w:val="both"/>
        <w:rPr>
          <w:rFonts w:asciiTheme="majorHAnsi" w:hAnsiTheme="majorHAnsi" w:cs="Calibri"/>
        </w:rPr>
      </w:pPr>
      <w:r w:rsidRPr="00D13048">
        <w:rPr>
          <w:rFonts w:asciiTheme="majorHAnsi" w:hAnsiTheme="majorHAnsi" w:cs="Calibri"/>
          <w:b/>
          <w:bCs/>
        </w:rPr>
        <w:t>Documental Somalia-Vertedero (La2, LNT, 9 junio 2012, 52:08 minutos)</w:t>
      </w:r>
    </w:p>
    <w:p w:rsidR="00F45B56" w:rsidRPr="007F74F9" w:rsidRDefault="00D42DE1" w:rsidP="00F45B56">
      <w:pPr>
        <w:widowControl w:val="0"/>
        <w:autoSpaceDE w:val="0"/>
        <w:autoSpaceDN w:val="0"/>
        <w:adjustRightInd w:val="0"/>
        <w:spacing w:after="0"/>
        <w:ind w:left="720"/>
        <w:rPr>
          <w:rFonts w:asciiTheme="majorHAnsi" w:hAnsiTheme="majorHAnsi" w:cs="Calibri"/>
        </w:rPr>
      </w:pPr>
      <w:hyperlink r:id="rId68" w:history="1">
        <w:r w:rsidR="00F45B56" w:rsidRPr="007F74F9">
          <w:rPr>
            <w:rStyle w:val="Hipervnculo"/>
            <w:rFonts w:asciiTheme="majorHAnsi" w:hAnsiTheme="majorHAnsi" w:cs="Calibri"/>
            <w:bCs/>
          </w:rPr>
          <w:t>http://www.youtube.com/watch?v=</w:t>
        </w:r>
      </w:hyperlink>
      <w:hyperlink r:id="rId69" w:history="1">
        <w:r w:rsidR="00F45B56" w:rsidRPr="007F74F9">
          <w:rPr>
            <w:rStyle w:val="Hipervnculo"/>
            <w:rFonts w:asciiTheme="majorHAnsi" w:hAnsiTheme="majorHAnsi" w:cs="Calibri"/>
            <w:bCs/>
          </w:rPr>
          <w:t>2adeyeoKF1w</w:t>
        </w:r>
      </w:hyperlink>
    </w:p>
    <w:p w:rsidR="00F45B56" w:rsidRPr="0072435C" w:rsidRDefault="00F45B56" w:rsidP="00F45B56">
      <w:pPr>
        <w:widowControl w:val="0"/>
        <w:numPr>
          <w:ilvl w:val="0"/>
          <w:numId w:val="19"/>
        </w:numPr>
        <w:autoSpaceDE w:val="0"/>
        <w:autoSpaceDN w:val="0"/>
        <w:adjustRightInd w:val="0"/>
        <w:spacing w:before="120" w:after="0"/>
        <w:ind w:left="714" w:hanging="357"/>
        <w:jc w:val="both"/>
        <w:rPr>
          <w:rFonts w:asciiTheme="majorHAnsi" w:hAnsiTheme="majorHAnsi" w:cs="Calibri"/>
          <w:b/>
          <w:bCs/>
        </w:rPr>
      </w:pPr>
      <w:r w:rsidRPr="00D13048">
        <w:rPr>
          <w:rFonts w:asciiTheme="majorHAnsi" w:hAnsiTheme="majorHAnsi" w:cs="Calibri"/>
          <w:b/>
          <w:bCs/>
        </w:rPr>
        <w:t>La Noche Temática (La2, 9 junio 2012, 56:41 minutos). Océanos de Plásticos:</w:t>
      </w:r>
    </w:p>
    <w:p w:rsidR="00F45B56" w:rsidRDefault="00D42DE1" w:rsidP="00F45B56">
      <w:pPr>
        <w:widowControl w:val="0"/>
        <w:autoSpaceDE w:val="0"/>
        <w:autoSpaceDN w:val="0"/>
        <w:adjustRightInd w:val="0"/>
        <w:spacing w:after="0"/>
        <w:ind w:left="709"/>
        <w:rPr>
          <w:rStyle w:val="Hipervnculo"/>
        </w:rPr>
      </w:pPr>
      <w:hyperlink r:id="rId70" w:history="1">
        <w:r w:rsidR="0059268F">
          <w:rPr>
            <w:rStyle w:val="Hipervnculo"/>
            <w:rFonts w:ascii="Cambria" w:hAnsi="Cambria"/>
          </w:rPr>
          <w:t>https://www.youtube.com/watch?v=OaIDVYTvmxI</w:t>
        </w:r>
      </w:hyperlink>
    </w:p>
    <w:p w:rsidR="0059268F" w:rsidRPr="0059268F" w:rsidRDefault="0059268F" w:rsidP="0059268F">
      <w:pPr>
        <w:widowControl w:val="0"/>
        <w:numPr>
          <w:ilvl w:val="0"/>
          <w:numId w:val="19"/>
        </w:numPr>
        <w:autoSpaceDE w:val="0"/>
        <w:autoSpaceDN w:val="0"/>
        <w:adjustRightInd w:val="0"/>
        <w:spacing w:before="120" w:after="0"/>
        <w:ind w:left="714" w:hanging="357"/>
        <w:jc w:val="both"/>
        <w:rPr>
          <w:rFonts w:asciiTheme="majorHAnsi" w:hAnsiTheme="majorHAnsi" w:cs="Calibri"/>
          <w:b/>
          <w:bCs/>
        </w:rPr>
      </w:pPr>
      <w:r w:rsidRPr="0059268F">
        <w:rPr>
          <w:rFonts w:asciiTheme="majorHAnsi" w:hAnsiTheme="majorHAnsi" w:cs="Calibri"/>
          <w:b/>
          <w:bCs/>
        </w:rPr>
        <w:t>El vórtex plástico, nuestros océanos, el plást</w:t>
      </w:r>
      <w:r>
        <w:rPr>
          <w:rFonts w:asciiTheme="majorHAnsi" w:hAnsiTheme="majorHAnsi" w:cs="Calibri"/>
          <w:b/>
          <w:bCs/>
        </w:rPr>
        <w:t xml:space="preserve">ico y otros desechos con Doug </w:t>
      </w:r>
      <w:r w:rsidRPr="0059268F">
        <w:rPr>
          <w:rFonts w:asciiTheme="majorHAnsi" w:hAnsiTheme="majorHAnsi" w:cs="Calibri"/>
          <w:b/>
          <w:bCs/>
        </w:rPr>
        <w:t xml:space="preserve">Woodring </w:t>
      </w:r>
      <w:r>
        <w:rPr>
          <w:rFonts w:asciiTheme="majorHAnsi" w:hAnsiTheme="majorHAnsi" w:cs="Calibri"/>
          <w:b/>
          <w:bCs/>
        </w:rPr>
        <w:t>(33:50 min)</w:t>
      </w:r>
    </w:p>
    <w:p w:rsidR="0059268F" w:rsidRPr="007F74F9" w:rsidRDefault="00D42DE1" w:rsidP="0059268F">
      <w:pPr>
        <w:widowControl w:val="0"/>
        <w:autoSpaceDE w:val="0"/>
        <w:autoSpaceDN w:val="0"/>
        <w:adjustRightInd w:val="0"/>
        <w:spacing w:after="0"/>
        <w:ind w:left="709"/>
        <w:rPr>
          <w:rFonts w:asciiTheme="majorHAnsi" w:hAnsiTheme="majorHAnsi" w:cs="Calibri"/>
        </w:rPr>
      </w:pPr>
      <w:hyperlink r:id="rId71" w:history="1">
        <w:r w:rsidR="0059268F">
          <w:rPr>
            <w:rStyle w:val="Hipervnculo"/>
            <w:rFonts w:ascii="Cambria" w:hAnsi="Cambria"/>
          </w:rPr>
          <w:t>https://www.youtube.com/watch?v=eejEyPNB0bI</w:t>
        </w:r>
      </w:hyperlink>
    </w:p>
    <w:p w:rsidR="00F45B56" w:rsidRPr="001C0073" w:rsidRDefault="00F45B56" w:rsidP="00F45B56">
      <w:pPr>
        <w:widowControl w:val="0"/>
        <w:numPr>
          <w:ilvl w:val="0"/>
          <w:numId w:val="19"/>
        </w:numPr>
        <w:autoSpaceDE w:val="0"/>
        <w:autoSpaceDN w:val="0"/>
        <w:adjustRightInd w:val="0"/>
        <w:spacing w:before="120" w:after="0"/>
        <w:ind w:left="714" w:hanging="357"/>
        <w:jc w:val="both"/>
        <w:rPr>
          <w:rFonts w:asciiTheme="majorHAnsi" w:hAnsiTheme="majorHAnsi" w:cs="Calibri"/>
          <w:b/>
          <w:bCs/>
        </w:rPr>
      </w:pPr>
      <w:r w:rsidRPr="001C0073">
        <w:rPr>
          <w:rFonts w:asciiTheme="majorHAnsi" w:hAnsiTheme="majorHAnsi" w:cs="Calibri"/>
          <w:b/>
          <w:bCs/>
        </w:rPr>
        <w:t xml:space="preserve">Vídeo sobre El Continente Basura (2 min): </w:t>
      </w:r>
    </w:p>
    <w:p w:rsidR="0059268F" w:rsidRPr="0059268F" w:rsidRDefault="00D42DE1" w:rsidP="0059268F">
      <w:pPr>
        <w:widowControl w:val="0"/>
        <w:autoSpaceDE w:val="0"/>
        <w:autoSpaceDN w:val="0"/>
        <w:adjustRightInd w:val="0"/>
        <w:spacing w:after="0"/>
        <w:ind w:left="709"/>
      </w:pPr>
      <w:hyperlink r:id="rId72" w:history="1">
        <w:r w:rsidR="00F45B56" w:rsidRPr="007F74F9">
          <w:rPr>
            <w:rStyle w:val="Hipervnculo"/>
            <w:rFonts w:asciiTheme="majorHAnsi" w:hAnsiTheme="majorHAnsi" w:cs="Calibri"/>
            <w:bCs/>
          </w:rPr>
          <w:t>http</w:t>
        </w:r>
      </w:hyperlink>
      <w:hyperlink r:id="rId73" w:history="1">
        <w:proofErr w:type="gramStart"/>
        <w:r w:rsidR="00F45B56" w:rsidRPr="007F74F9">
          <w:rPr>
            <w:rStyle w:val="Hipervnculo"/>
            <w:rFonts w:asciiTheme="majorHAnsi" w:hAnsiTheme="majorHAnsi" w:cs="Calibri"/>
            <w:bCs/>
          </w:rPr>
          <w:t>:/</w:t>
        </w:r>
        <w:proofErr w:type="gramEnd"/>
        <w:r w:rsidR="00F45B56" w:rsidRPr="007F74F9">
          <w:rPr>
            <w:rStyle w:val="Hipervnculo"/>
            <w:rFonts w:asciiTheme="majorHAnsi" w:hAnsiTheme="majorHAnsi" w:cs="Calibri"/>
            <w:bCs/>
          </w:rPr>
          <w:t>/www.youtube.com/watch?v=</w:t>
        </w:r>
      </w:hyperlink>
      <w:hyperlink r:id="rId74" w:history="1">
        <w:r w:rsidR="00F45B56" w:rsidRPr="007F74F9">
          <w:rPr>
            <w:rStyle w:val="Hipervnculo"/>
            <w:rFonts w:asciiTheme="majorHAnsi" w:hAnsiTheme="majorHAnsi" w:cs="Calibri"/>
            <w:bCs/>
          </w:rPr>
          <w:t>C1jz7qP66w8</w:t>
        </w:r>
      </w:hyperlink>
    </w:p>
    <w:p w:rsidR="00F45B56" w:rsidRPr="001C0073" w:rsidRDefault="00F45B56" w:rsidP="00F45B56">
      <w:pPr>
        <w:widowControl w:val="0"/>
        <w:numPr>
          <w:ilvl w:val="0"/>
          <w:numId w:val="19"/>
        </w:numPr>
        <w:autoSpaceDE w:val="0"/>
        <w:autoSpaceDN w:val="0"/>
        <w:adjustRightInd w:val="0"/>
        <w:spacing w:before="120" w:after="0"/>
        <w:ind w:left="714" w:hanging="357"/>
        <w:jc w:val="both"/>
        <w:rPr>
          <w:rFonts w:asciiTheme="majorHAnsi" w:hAnsiTheme="majorHAnsi" w:cs="Calibri"/>
          <w:b/>
          <w:bCs/>
        </w:rPr>
      </w:pPr>
      <w:r w:rsidRPr="001C0073">
        <w:rPr>
          <w:rFonts w:asciiTheme="majorHAnsi" w:hAnsiTheme="majorHAnsi" w:cs="Calibri"/>
          <w:b/>
          <w:bCs/>
        </w:rPr>
        <w:t>Vídeo  sobre Obsolescencia Programada (3 min):</w:t>
      </w:r>
    </w:p>
    <w:p w:rsidR="00F45B56" w:rsidRPr="007F74F9" w:rsidRDefault="00D42DE1" w:rsidP="00F45B56">
      <w:pPr>
        <w:widowControl w:val="0"/>
        <w:autoSpaceDE w:val="0"/>
        <w:autoSpaceDN w:val="0"/>
        <w:adjustRightInd w:val="0"/>
        <w:spacing w:after="0"/>
        <w:ind w:left="720"/>
        <w:rPr>
          <w:rFonts w:asciiTheme="majorHAnsi" w:hAnsiTheme="majorHAnsi" w:cs="Calibri"/>
        </w:rPr>
      </w:pPr>
      <w:hyperlink r:id="rId75" w:history="1">
        <w:r w:rsidR="00F45B56" w:rsidRPr="007F74F9">
          <w:rPr>
            <w:rStyle w:val="Hipervnculo"/>
            <w:rFonts w:asciiTheme="majorHAnsi" w:hAnsiTheme="majorHAnsi" w:cs="Calibri"/>
            <w:bCs/>
          </w:rPr>
          <w:t>http</w:t>
        </w:r>
      </w:hyperlink>
      <w:hyperlink r:id="rId76" w:history="1">
        <w:proofErr w:type="gramStart"/>
        <w:r w:rsidR="00F45B56" w:rsidRPr="007F74F9">
          <w:rPr>
            <w:rStyle w:val="Hipervnculo"/>
            <w:rFonts w:asciiTheme="majorHAnsi" w:hAnsiTheme="majorHAnsi" w:cs="Calibri"/>
            <w:bCs/>
          </w:rPr>
          <w:t>:/</w:t>
        </w:r>
        <w:proofErr w:type="gramEnd"/>
        <w:r w:rsidR="00F45B56" w:rsidRPr="007F74F9">
          <w:rPr>
            <w:rStyle w:val="Hipervnculo"/>
            <w:rFonts w:asciiTheme="majorHAnsi" w:hAnsiTheme="majorHAnsi" w:cs="Calibri"/>
            <w:bCs/>
          </w:rPr>
          <w:t>/www.youtube.com/watch?v=wxWxkZqmpJ0</w:t>
        </w:r>
      </w:hyperlink>
    </w:p>
    <w:p w:rsidR="00F45B56" w:rsidRPr="001C0073" w:rsidRDefault="00F45B56" w:rsidP="00F45B56">
      <w:pPr>
        <w:widowControl w:val="0"/>
        <w:numPr>
          <w:ilvl w:val="0"/>
          <w:numId w:val="19"/>
        </w:numPr>
        <w:autoSpaceDE w:val="0"/>
        <w:autoSpaceDN w:val="0"/>
        <w:adjustRightInd w:val="0"/>
        <w:spacing w:before="120" w:after="0"/>
        <w:ind w:left="714" w:hanging="357"/>
        <w:jc w:val="both"/>
        <w:rPr>
          <w:rFonts w:asciiTheme="majorHAnsi" w:hAnsiTheme="majorHAnsi" w:cs="Calibri"/>
          <w:b/>
          <w:bCs/>
        </w:rPr>
      </w:pPr>
      <w:r w:rsidRPr="001C0073">
        <w:rPr>
          <w:rFonts w:asciiTheme="majorHAnsi" w:hAnsiTheme="majorHAnsi" w:cs="Calibri"/>
          <w:b/>
          <w:bCs/>
        </w:rPr>
        <w:t xml:space="preserve">Vídeo sobre Principios básicos sobre Desarrollo Sostenible. UPV (Universidad Politécnica de Valencia) (4:15 minutos: Breve pero muy interesante): </w:t>
      </w:r>
    </w:p>
    <w:p w:rsidR="00F45B56" w:rsidRPr="007F74F9" w:rsidRDefault="00D42DE1" w:rsidP="00F45B56">
      <w:pPr>
        <w:widowControl w:val="0"/>
        <w:autoSpaceDE w:val="0"/>
        <w:autoSpaceDN w:val="0"/>
        <w:adjustRightInd w:val="0"/>
        <w:spacing w:after="0"/>
        <w:ind w:left="720"/>
        <w:rPr>
          <w:rFonts w:asciiTheme="majorHAnsi" w:hAnsiTheme="majorHAnsi" w:cs="Calibri"/>
        </w:rPr>
      </w:pPr>
      <w:hyperlink r:id="rId77" w:history="1">
        <w:r w:rsidR="00F45B56" w:rsidRPr="007F74F9">
          <w:rPr>
            <w:rStyle w:val="Hipervnculo"/>
            <w:rFonts w:asciiTheme="majorHAnsi" w:hAnsiTheme="majorHAnsi" w:cs="Calibri"/>
            <w:bCs/>
          </w:rPr>
          <w:t>http://www.youtube.com/watch?v=z5XI4X5JJcE</w:t>
        </w:r>
      </w:hyperlink>
      <w:r w:rsidR="00F45B56" w:rsidRPr="007F74F9">
        <w:rPr>
          <w:rFonts w:asciiTheme="majorHAnsi" w:hAnsiTheme="majorHAnsi" w:cs="Calibri"/>
        </w:rPr>
        <w:t xml:space="preserve"> </w:t>
      </w:r>
    </w:p>
    <w:p w:rsidR="00F45B56" w:rsidRPr="0053147B" w:rsidRDefault="00F45B56" w:rsidP="00F45B56">
      <w:pPr>
        <w:widowControl w:val="0"/>
        <w:numPr>
          <w:ilvl w:val="0"/>
          <w:numId w:val="18"/>
        </w:numPr>
        <w:autoSpaceDE w:val="0"/>
        <w:autoSpaceDN w:val="0"/>
        <w:adjustRightInd w:val="0"/>
        <w:spacing w:before="240" w:after="0"/>
        <w:ind w:left="714" w:hanging="357"/>
        <w:jc w:val="both"/>
        <w:rPr>
          <w:rFonts w:asciiTheme="majorHAnsi" w:hAnsiTheme="majorHAnsi" w:cs="Calibri"/>
          <w:b/>
          <w:bCs/>
        </w:rPr>
      </w:pPr>
      <w:r w:rsidRPr="0053147B">
        <w:rPr>
          <w:rFonts w:asciiTheme="majorHAnsi" w:hAnsiTheme="majorHAnsi" w:cs="Calibri"/>
          <w:b/>
          <w:bCs/>
        </w:rPr>
        <w:t>Centro de separación de envases de Urnieta</w:t>
      </w:r>
      <w:r>
        <w:rPr>
          <w:rFonts w:asciiTheme="majorHAnsi" w:hAnsiTheme="majorHAnsi" w:cs="Calibri"/>
          <w:b/>
          <w:bCs/>
        </w:rPr>
        <w:t xml:space="preserve">. Vídeo (9 min, </w:t>
      </w:r>
      <w:r w:rsidRPr="0053147B">
        <w:rPr>
          <w:rFonts w:asciiTheme="majorHAnsi" w:hAnsiTheme="majorHAnsi" w:cs="Calibri"/>
          <w:b/>
          <w:bCs/>
        </w:rPr>
        <w:t>2001):</w:t>
      </w:r>
    </w:p>
    <w:p w:rsidR="00F45B56" w:rsidRPr="0053147B" w:rsidRDefault="00D42DE1" w:rsidP="00F45B56">
      <w:pPr>
        <w:widowControl w:val="0"/>
        <w:autoSpaceDE w:val="0"/>
        <w:autoSpaceDN w:val="0"/>
        <w:adjustRightInd w:val="0"/>
        <w:spacing w:after="0"/>
        <w:ind w:left="709"/>
        <w:rPr>
          <w:rFonts w:asciiTheme="majorHAnsi" w:hAnsiTheme="majorHAnsi" w:cs="Calibri"/>
          <w:bCs/>
        </w:rPr>
      </w:pPr>
      <w:hyperlink r:id="rId78" w:history="1">
        <w:r w:rsidR="00F45B56" w:rsidRPr="0053147B">
          <w:rPr>
            <w:rStyle w:val="Hipervnculo"/>
            <w:rFonts w:asciiTheme="majorHAnsi" w:hAnsiTheme="majorHAnsi" w:cs="Calibri"/>
            <w:bCs/>
          </w:rPr>
          <w:t>http://www.youtube.com/watch?v=RR0lJtyK5jU</w:t>
        </w:r>
      </w:hyperlink>
    </w:p>
    <w:p w:rsidR="00FF2860" w:rsidRPr="005F3CFC" w:rsidRDefault="00D42DE1" w:rsidP="005F3CFC">
      <w:pPr>
        <w:widowControl w:val="0"/>
        <w:autoSpaceDE w:val="0"/>
        <w:autoSpaceDN w:val="0"/>
        <w:adjustRightInd w:val="0"/>
        <w:spacing w:after="0"/>
        <w:ind w:left="709"/>
        <w:rPr>
          <w:rStyle w:val="Hipervnculo"/>
        </w:rPr>
      </w:pPr>
      <w:hyperlink r:id="rId79" w:history="1">
        <w:r w:rsidR="000F4D2F" w:rsidRPr="005F3CFC">
          <w:rPr>
            <w:rStyle w:val="Hipervnculo"/>
            <w:rFonts w:asciiTheme="majorHAnsi" w:hAnsiTheme="majorHAnsi" w:cs="Calibri"/>
            <w:bCs/>
          </w:rPr>
          <w:t>Centro de separación de envases (Infraestructuras de San Marcos)</w:t>
        </w:r>
      </w:hyperlink>
    </w:p>
    <w:p w:rsidR="00F45B56" w:rsidRPr="0053147B" w:rsidRDefault="00F45B56" w:rsidP="00F45B56">
      <w:pPr>
        <w:widowControl w:val="0"/>
        <w:numPr>
          <w:ilvl w:val="0"/>
          <w:numId w:val="18"/>
        </w:numPr>
        <w:autoSpaceDE w:val="0"/>
        <w:autoSpaceDN w:val="0"/>
        <w:adjustRightInd w:val="0"/>
        <w:spacing w:before="120" w:after="0"/>
        <w:ind w:left="714" w:hanging="357"/>
        <w:jc w:val="both"/>
        <w:rPr>
          <w:rFonts w:asciiTheme="majorHAnsi" w:hAnsiTheme="majorHAnsi" w:cs="Calibri"/>
          <w:b/>
          <w:bCs/>
        </w:rPr>
      </w:pPr>
      <w:r w:rsidRPr="0053147B">
        <w:rPr>
          <w:rFonts w:asciiTheme="majorHAnsi" w:hAnsiTheme="majorHAnsi" w:cs="Calibri"/>
          <w:b/>
          <w:bCs/>
        </w:rPr>
        <w:t xml:space="preserve">Planta incineradora de Zabalgarbi: </w:t>
      </w:r>
    </w:p>
    <w:p w:rsidR="00F45B56" w:rsidRPr="0053147B" w:rsidRDefault="00D42DE1" w:rsidP="00F45B56">
      <w:pPr>
        <w:widowControl w:val="0"/>
        <w:autoSpaceDE w:val="0"/>
        <w:autoSpaceDN w:val="0"/>
        <w:adjustRightInd w:val="0"/>
        <w:spacing w:after="0"/>
        <w:ind w:left="709"/>
        <w:rPr>
          <w:rFonts w:asciiTheme="majorHAnsi" w:hAnsiTheme="majorHAnsi" w:cs="Calibri"/>
          <w:bCs/>
        </w:rPr>
      </w:pPr>
      <w:hyperlink r:id="rId80" w:history="1">
        <w:r w:rsidR="00F45B56" w:rsidRPr="0053147B">
          <w:rPr>
            <w:rStyle w:val="Hipervnculo"/>
            <w:rFonts w:asciiTheme="majorHAnsi" w:hAnsiTheme="majorHAnsi" w:cs="Calibri"/>
            <w:bCs/>
          </w:rPr>
          <w:t>http://www.zabalgarbi.com/es/Proceso-de-Valorizacin-Zabalgarbi.html</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rPr>
      </w:pPr>
      <w:r w:rsidRPr="00646E6A">
        <w:rPr>
          <w:rFonts w:asciiTheme="majorHAnsi" w:hAnsiTheme="majorHAnsi" w:cs="Calibri"/>
          <w:b/>
          <w:bCs/>
        </w:rPr>
        <w:t>Residuos Industriales. Aspectos generales (Europa Audiovisual, 5:26 min)</w:t>
      </w:r>
      <w:r w:rsidRPr="00646E6A">
        <w:rPr>
          <w:rFonts w:asciiTheme="majorHAnsi" w:hAnsiTheme="majorHAnsi" w:cs="Calibri"/>
        </w:rPr>
        <w:t xml:space="preserve"> </w:t>
      </w:r>
      <w:hyperlink r:id="rId81" w:history="1">
        <w:r w:rsidRPr="007F74F9">
          <w:rPr>
            <w:rStyle w:val="Hipervnculo"/>
            <w:rFonts w:asciiTheme="majorHAnsi" w:hAnsiTheme="majorHAnsi" w:cs="Calibri"/>
            <w:bCs/>
          </w:rPr>
          <w:t>https://www.youtube.com/watch?v=Z-jvMpbs5Ig</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rPr>
      </w:pPr>
      <w:r w:rsidRPr="00646E6A">
        <w:rPr>
          <w:rFonts w:asciiTheme="majorHAnsi" w:hAnsiTheme="majorHAnsi" w:cs="Calibri"/>
          <w:b/>
          <w:bCs/>
        </w:rPr>
        <w:t xml:space="preserve">Residuos Industriales. Medio Ambiente y gestión empresarial (Europa Audiovisual, 9:24 min) </w:t>
      </w:r>
      <w:hyperlink r:id="rId82" w:history="1">
        <w:r w:rsidRPr="007F74F9">
          <w:rPr>
            <w:rStyle w:val="Hipervnculo"/>
            <w:rFonts w:asciiTheme="majorHAnsi" w:hAnsiTheme="majorHAnsi" w:cs="Calibri"/>
            <w:bCs/>
          </w:rPr>
          <w:t>http</w:t>
        </w:r>
      </w:hyperlink>
      <w:hyperlink r:id="rId83" w:history="1">
        <w:r w:rsidRPr="007F74F9">
          <w:rPr>
            <w:rStyle w:val="Hipervnculo"/>
            <w:rFonts w:asciiTheme="majorHAnsi" w:hAnsiTheme="majorHAnsi" w:cs="Calibri"/>
            <w:bCs/>
          </w:rPr>
          <w:t>://</w:t>
        </w:r>
      </w:hyperlink>
      <w:hyperlink r:id="rId84" w:history="1">
        <w:r w:rsidRPr="007F74F9">
          <w:rPr>
            <w:rStyle w:val="Hipervnculo"/>
            <w:rFonts w:asciiTheme="majorHAnsi" w:hAnsiTheme="majorHAnsi" w:cs="Calibri"/>
            <w:bCs/>
          </w:rPr>
          <w:t>www.youtube.com/watch?v=2adeyeoKF1w</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rPr>
      </w:pPr>
      <w:r w:rsidRPr="00646E6A">
        <w:rPr>
          <w:rFonts w:asciiTheme="majorHAnsi" w:hAnsiTheme="majorHAnsi" w:cs="Calibri"/>
          <w:b/>
          <w:bCs/>
        </w:rPr>
        <w:t xml:space="preserve">Residuos Industriales. La Normativa Europea (Europa Audiovisual, 5:24 min) </w:t>
      </w:r>
      <w:hyperlink r:id="rId85" w:history="1">
        <w:r w:rsidRPr="007F74F9">
          <w:rPr>
            <w:rStyle w:val="Hipervnculo"/>
            <w:rFonts w:asciiTheme="majorHAnsi" w:hAnsiTheme="majorHAnsi" w:cs="Calibri"/>
            <w:bCs/>
          </w:rPr>
          <w:t>https://www.youtube.com/watch?v=1d1L73vTXro</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rPr>
      </w:pPr>
      <w:r w:rsidRPr="00646E6A">
        <w:rPr>
          <w:rFonts w:asciiTheme="majorHAnsi" w:hAnsiTheme="majorHAnsi" w:cs="Calibri"/>
          <w:b/>
          <w:bCs/>
        </w:rPr>
        <w:t xml:space="preserve">Residuos Industriales. La Normativa Española (Europa Audiovisual, 3:44 min) </w:t>
      </w:r>
      <w:hyperlink r:id="rId86" w:history="1">
        <w:r w:rsidRPr="007F74F9">
          <w:rPr>
            <w:rStyle w:val="Hipervnculo"/>
            <w:rFonts w:asciiTheme="majorHAnsi" w:hAnsiTheme="majorHAnsi" w:cs="Calibri"/>
            <w:bCs/>
          </w:rPr>
          <w:t>https://www.youtube.com/watch?v=0H2iSkeeRvA</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rPr>
      </w:pPr>
      <w:r w:rsidRPr="00646E6A">
        <w:rPr>
          <w:rFonts w:asciiTheme="majorHAnsi" w:hAnsiTheme="majorHAnsi" w:cs="Calibri"/>
          <w:b/>
          <w:bCs/>
        </w:rPr>
        <w:t xml:space="preserve">Residuos Industriales. Gestores de Residuos (Europa Audiovisual, 5:20 min) </w:t>
      </w:r>
      <w:hyperlink r:id="rId87" w:history="1">
        <w:r w:rsidRPr="007F74F9">
          <w:rPr>
            <w:rStyle w:val="Hipervnculo"/>
            <w:rFonts w:asciiTheme="majorHAnsi" w:hAnsiTheme="majorHAnsi" w:cs="Calibri"/>
            <w:bCs/>
          </w:rPr>
          <w:t>https://www.youtube.com/watch?v=bfShF6xasVo</w:t>
        </w:r>
      </w:hyperlink>
    </w:p>
    <w:p w:rsidR="00F45B56" w:rsidRPr="007F74F9" w:rsidRDefault="00F45B56" w:rsidP="00F45B56">
      <w:pPr>
        <w:widowControl w:val="0"/>
        <w:numPr>
          <w:ilvl w:val="0"/>
          <w:numId w:val="20"/>
        </w:numPr>
        <w:autoSpaceDE w:val="0"/>
        <w:autoSpaceDN w:val="0"/>
        <w:adjustRightInd w:val="0"/>
        <w:spacing w:before="120" w:after="0"/>
        <w:ind w:left="714" w:hanging="357"/>
        <w:rPr>
          <w:rFonts w:asciiTheme="majorHAnsi" w:hAnsiTheme="majorHAnsi" w:cs="Calibri"/>
          <w:b/>
        </w:rPr>
      </w:pPr>
      <w:r w:rsidRPr="00646E6A">
        <w:rPr>
          <w:rFonts w:asciiTheme="majorHAnsi" w:hAnsiTheme="majorHAnsi" w:cs="Calibri"/>
          <w:b/>
          <w:bCs/>
        </w:rPr>
        <w:lastRenderedPageBreak/>
        <w:t xml:space="preserve">Gestión de residuos. Una oportunidad de negocio (EOI  1:13:18, a partir del 7:00 min) </w:t>
      </w:r>
      <w:hyperlink r:id="rId88" w:history="1">
        <w:r w:rsidRPr="007F74F9">
          <w:rPr>
            <w:rStyle w:val="Hipervnculo"/>
            <w:rFonts w:asciiTheme="majorHAnsi" w:hAnsiTheme="majorHAnsi" w:cs="Calibri"/>
            <w:b/>
            <w:bCs/>
          </w:rPr>
          <w:t>https://www.youtube.com/watch?v=O1773rIpqZw</w:t>
        </w:r>
      </w:hyperlink>
    </w:p>
    <w:p w:rsidR="00F45B56" w:rsidRPr="00D2217B" w:rsidRDefault="00F45B56" w:rsidP="002812FC">
      <w:pPr>
        <w:widowControl w:val="0"/>
        <w:autoSpaceDE w:val="0"/>
        <w:autoSpaceDN w:val="0"/>
        <w:adjustRightInd w:val="0"/>
        <w:spacing w:after="0"/>
        <w:ind w:left="567"/>
        <w:rPr>
          <w:rFonts w:asciiTheme="majorHAnsi" w:hAnsiTheme="majorHAnsi" w:cs="Calibri"/>
        </w:rPr>
      </w:pPr>
    </w:p>
    <w:p w:rsidR="002812FC" w:rsidRPr="002812FC" w:rsidRDefault="002812FC" w:rsidP="002812FC">
      <w:pPr>
        <w:widowControl w:val="0"/>
        <w:autoSpaceDE w:val="0"/>
        <w:autoSpaceDN w:val="0"/>
        <w:adjustRightInd w:val="0"/>
        <w:spacing w:after="0"/>
        <w:rPr>
          <w:rFonts w:asciiTheme="majorHAnsi" w:hAnsiTheme="majorHAnsi" w:cs="Calibri"/>
          <w:b/>
          <w:color w:val="C00000"/>
          <w:sz w:val="28"/>
          <w:szCs w:val="28"/>
        </w:rPr>
      </w:pPr>
      <w:r w:rsidRPr="002812FC">
        <w:rPr>
          <w:rFonts w:asciiTheme="majorHAnsi" w:hAnsiTheme="majorHAnsi" w:cs="Calibri"/>
          <w:b/>
          <w:color w:val="C00000"/>
          <w:sz w:val="28"/>
          <w:szCs w:val="28"/>
        </w:rPr>
        <w:t>Revistas especializadas</w:t>
      </w:r>
    </w:p>
    <w:p w:rsidR="00D82900" w:rsidRPr="00D82900" w:rsidRDefault="00D42DE1" w:rsidP="00D82900">
      <w:pPr>
        <w:pStyle w:val="Prrafodelista"/>
        <w:numPr>
          <w:ilvl w:val="0"/>
          <w:numId w:val="14"/>
        </w:numPr>
        <w:spacing w:after="0"/>
        <w:ind w:right="17"/>
        <w:contextualSpacing w:val="0"/>
        <w:rPr>
          <w:rFonts w:asciiTheme="majorHAnsi" w:hAnsiTheme="majorHAnsi" w:cs="Arial"/>
        </w:rPr>
      </w:pPr>
      <w:hyperlink r:id="rId89" w:history="1">
        <w:r w:rsidR="002812FC" w:rsidRPr="0026068A">
          <w:rPr>
            <w:rStyle w:val="Hipervnculo"/>
            <w:rFonts w:asciiTheme="majorHAnsi" w:hAnsiTheme="majorHAnsi" w:cs="Arial"/>
          </w:rPr>
          <w:t>Ingeniería Química</w:t>
        </w:r>
      </w:hyperlink>
    </w:p>
    <w:p w:rsidR="002812FC" w:rsidRPr="00A0513B" w:rsidRDefault="00D42DE1" w:rsidP="002812FC">
      <w:pPr>
        <w:pStyle w:val="Prrafodelista"/>
        <w:widowControl w:val="0"/>
        <w:numPr>
          <w:ilvl w:val="0"/>
          <w:numId w:val="14"/>
        </w:numPr>
        <w:autoSpaceDE w:val="0"/>
        <w:autoSpaceDN w:val="0"/>
        <w:adjustRightInd w:val="0"/>
        <w:spacing w:after="0"/>
        <w:ind w:right="17"/>
        <w:contextualSpacing w:val="0"/>
        <w:rPr>
          <w:rFonts w:asciiTheme="majorHAnsi" w:hAnsiTheme="majorHAnsi" w:cs="Calibri"/>
        </w:rPr>
      </w:pPr>
      <w:hyperlink r:id="rId90" w:history="1">
        <w:r w:rsidR="002812FC" w:rsidRPr="00A0513B">
          <w:rPr>
            <w:rStyle w:val="Hipervnculo"/>
            <w:rFonts w:asciiTheme="majorHAnsi" w:hAnsiTheme="majorHAnsi" w:cs="Arial"/>
          </w:rPr>
          <w:t>El Diario del Medioambiente</w:t>
        </w:r>
      </w:hyperlink>
      <w:r w:rsidR="002812FC">
        <w:rPr>
          <w:rFonts w:asciiTheme="majorHAnsi" w:hAnsiTheme="majorHAnsi" w:cs="Arial"/>
        </w:rPr>
        <w:t>.</w:t>
      </w:r>
    </w:p>
    <w:p w:rsidR="002812FC" w:rsidRPr="007E35AE" w:rsidRDefault="002812FC" w:rsidP="002812FC">
      <w:pPr>
        <w:spacing w:after="0"/>
        <w:rPr>
          <w:rFonts w:asciiTheme="majorHAnsi" w:hAnsiTheme="majorHAnsi"/>
        </w:rPr>
      </w:pPr>
    </w:p>
    <w:p w:rsidR="002812FC" w:rsidRDefault="002812FC" w:rsidP="004E3A4B">
      <w:pPr>
        <w:jc w:val="center"/>
        <w:rPr>
          <w:b/>
          <w:sz w:val="28"/>
          <w:szCs w:val="28"/>
        </w:rPr>
      </w:pPr>
    </w:p>
    <w:sectPr w:rsidR="002812FC" w:rsidSect="00C16A11">
      <w:headerReference w:type="default" r:id="rId91"/>
      <w:footerReference w:type="default" r:id="rId9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6A" w:rsidRDefault="00E02B6A" w:rsidP="002229C0">
      <w:pPr>
        <w:spacing w:after="0" w:line="240" w:lineRule="auto"/>
      </w:pPr>
      <w:r>
        <w:separator/>
      </w:r>
    </w:p>
  </w:endnote>
  <w:endnote w:type="continuationSeparator" w:id="0">
    <w:p w:rsidR="00E02B6A" w:rsidRDefault="00E02B6A" w:rsidP="00222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Pr="00D94192" w:rsidRDefault="002229C0" w:rsidP="002229C0">
    <w:pPr>
      <w:pStyle w:val="Piedepgina"/>
      <w:jc w:val="both"/>
      <w:rPr>
        <w:sz w:val="20"/>
        <w:szCs w:val="20"/>
      </w:rPr>
    </w:pPr>
    <w:r w:rsidRPr="00D94192">
      <w:rPr>
        <w:i/>
        <w:iCs/>
        <w:sz w:val="20"/>
        <w:szCs w:val="20"/>
      </w:rPr>
      <w:t>OCW 2014. Tecnologías Ambientales: Gestión y Minimización de Residuos Industriales. Estudio de Casos. F. Fernández Marzo, C. Peña Rod</w:t>
    </w:r>
    <w:r w:rsidR="00D94192">
      <w:rPr>
        <w:i/>
        <w:iCs/>
        <w:sz w:val="20"/>
        <w:szCs w:val="20"/>
      </w:rPr>
      <w:t>ríguez y M.P.</w:t>
    </w:r>
    <w:r w:rsidRPr="00D94192">
      <w:rPr>
        <w:i/>
        <w:iCs/>
        <w:sz w:val="20"/>
        <w:szCs w:val="20"/>
      </w:rPr>
      <w:t xml:space="preserve"> Ruiz Ojeda</w:t>
    </w:r>
    <w:r w:rsidRPr="00D94192">
      <w:rPr>
        <w:sz w:val="20"/>
        <w:szCs w:val="20"/>
      </w:rPr>
      <w:t xml:space="preserve"> </w:t>
    </w:r>
    <w:r w:rsidR="002812FC">
      <w:rPr>
        <w:sz w:val="20"/>
        <w:szCs w:val="20"/>
      </w:rPr>
      <w:tab/>
    </w:r>
    <w:r w:rsidR="00D42DE1" w:rsidRPr="002812FC">
      <w:rPr>
        <w:sz w:val="20"/>
        <w:szCs w:val="20"/>
      </w:rPr>
      <w:fldChar w:fldCharType="begin"/>
    </w:r>
    <w:r w:rsidR="002812FC" w:rsidRPr="002812FC">
      <w:rPr>
        <w:sz w:val="20"/>
        <w:szCs w:val="20"/>
      </w:rPr>
      <w:instrText xml:space="preserve"> PAGE   \* MERGEFORMAT </w:instrText>
    </w:r>
    <w:r w:rsidR="00D42DE1" w:rsidRPr="002812FC">
      <w:rPr>
        <w:sz w:val="20"/>
        <w:szCs w:val="20"/>
      </w:rPr>
      <w:fldChar w:fldCharType="separate"/>
    </w:r>
    <w:r w:rsidR="00B27662">
      <w:rPr>
        <w:noProof/>
        <w:sz w:val="20"/>
        <w:szCs w:val="20"/>
      </w:rPr>
      <w:t>2</w:t>
    </w:r>
    <w:r w:rsidR="00D42DE1" w:rsidRPr="002812FC">
      <w:rPr>
        <w:sz w:val="20"/>
        <w:szCs w:val="20"/>
      </w:rPr>
      <w:fldChar w:fldCharType="end"/>
    </w:r>
  </w:p>
  <w:p w:rsidR="002229C0" w:rsidRDefault="002229C0">
    <w:pPr>
      <w:pStyle w:val="Piedepgina"/>
    </w:pPr>
  </w:p>
  <w:p w:rsidR="002229C0" w:rsidRDefault="002229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6A" w:rsidRDefault="00E02B6A" w:rsidP="002229C0">
      <w:pPr>
        <w:spacing w:after="0" w:line="240" w:lineRule="auto"/>
      </w:pPr>
      <w:r>
        <w:separator/>
      </w:r>
    </w:p>
  </w:footnote>
  <w:footnote w:type="continuationSeparator" w:id="0">
    <w:p w:rsidR="00E02B6A" w:rsidRDefault="00E02B6A" w:rsidP="00222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C0" w:rsidRDefault="002229C0" w:rsidP="003804FF">
    <w:pPr>
      <w:pStyle w:val="Encabezado"/>
      <w:jc w:val="center"/>
    </w:pPr>
    <w:r w:rsidRPr="002229C0">
      <w:rPr>
        <w:noProof/>
        <w:lang w:eastAsia="es-ES"/>
      </w:rPr>
      <w:drawing>
        <wp:inline distT="0" distB="0" distL="0" distR="0">
          <wp:extent cx="1069521" cy="566057"/>
          <wp:effectExtent l="19050" t="0" r="0" b="0"/>
          <wp:docPr id="2" name="Imagen 2" descr="Captura de pantalla 2013-02-15 a la(s) 14.12.38.png"/>
          <wp:cNvGraphicFramePr/>
          <a:graphic xmlns:a="http://schemas.openxmlformats.org/drawingml/2006/main">
            <a:graphicData uri="http://schemas.openxmlformats.org/drawingml/2006/picture">
              <pic:pic xmlns:pic="http://schemas.openxmlformats.org/drawingml/2006/picture">
                <pic:nvPicPr>
                  <pic:cNvPr id="11" name="Imagen 10" descr="Captura de pantalla 2013-02-15 a la(s) 14.12.38.png"/>
                  <pic:cNvPicPr>
                    <a:picLocks noChangeAspect="1"/>
                  </pic:cNvPicPr>
                </pic:nvPicPr>
                <pic:blipFill>
                  <a:blip r:embed="rId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1081033" cy="572150"/>
                  </a:xfrm>
                  <a:prstGeom prst="rect">
                    <a:avLst/>
                  </a:prstGeom>
                </pic:spPr>
              </pic:pic>
            </a:graphicData>
          </a:graphic>
        </wp:inline>
      </w:drawing>
    </w:r>
  </w:p>
  <w:p w:rsidR="002229C0" w:rsidRDefault="002229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9BD"/>
    <w:multiLevelType w:val="hybridMultilevel"/>
    <w:tmpl w:val="D8607498"/>
    <w:lvl w:ilvl="0" w:tplc="5B2298A4">
      <w:start w:val="1"/>
      <w:numFmt w:val="bullet"/>
      <w:lvlText w:val="•"/>
      <w:lvlJc w:val="left"/>
      <w:pPr>
        <w:tabs>
          <w:tab w:val="num" w:pos="720"/>
        </w:tabs>
        <w:ind w:left="720" w:hanging="360"/>
      </w:pPr>
      <w:rPr>
        <w:rFonts w:ascii="Arial" w:hAnsi="Arial" w:hint="default"/>
      </w:rPr>
    </w:lvl>
    <w:lvl w:ilvl="1" w:tplc="6E4E34F2" w:tentative="1">
      <w:start w:val="1"/>
      <w:numFmt w:val="bullet"/>
      <w:lvlText w:val="•"/>
      <w:lvlJc w:val="left"/>
      <w:pPr>
        <w:tabs>
          <w:tab w:val="num" w:pos="1440"/>
        </w:tabs>
        <w:ind w:left="1440" w:hanging="360"/>
      </w:pPr>
      <w:rPr>
        <w:rFonts w:ascii="Arial" w:hAnsi="Arial" w:hint="default"/>
      </w:rPr>
    </w:lvl>
    <w:lvl w:ilvl="2" w:tplc="8E92DAC0" w:tentative="1">
      <w:start w:val="1"/>
      <w:numFmt w:val="bullet"/>
      <w:lvlText w:val="•"/>
      <w:lvlJc w:val="left"/>
      <w:pPr>
        <w:tabs>
          <w:tab w:val="num" w:pos="2160"/>
        </w:tabs>
        <w:ind w:left="2160" w:hanging="360"/>
      </w:pPr>
      <w:rPr>
        <w:rFonts w:ascii="Arial" w:hAnsi="Arial" w:hint="default"/>
      </w:rPr>
    </w:lvl>
    <w:lvl w:ilvl="3" w:tplc="A2E833D0" w:tentative="1">
      <w:start w:val="1"/>
      <w:numFmt w:val="bullet"/>
      <w:lvlText w:val="•"/>
      <w:lvlJc w:val="left"/>
      <w:pPr>
        <w:tabs>
          <w:tab w:val="num" w:pos="2880"/>
        </w:tabs>
        <w:ind w:left="2880" w:hanging="360"/>
      </w:pPr>
      <w:rPr>
        <w:rFonts w:ascii="Arial" w:hAnsi="Arial" w:hint="default"/>
      </w:rPr>
    </w:lvl>
    <w:lvl w:ilvl="4" w:tplc="18E20562" w:tentative="1">
      <w:start w:val="1"/>
      <w:numFmt w:val="bullet"/>
      <w:lvlText w:val="•"/>
      <w:lvlJc w:val="left"/>
      <w:pPr>
        <w:tabs>
          <w:tab w:val="num" w:pos="3600"/>
        </w:tabs>
        <w:ind w:left="3600" w:hanging="360"/>
      </w:pPr>
      <w:rPr>
        <w:rFonts w:ascii="Arial" w:hAnsi="Arial" w:hint="default"/>
      </w:rPr>
    </w:lvl>
    <w:lvl w:ilvl="5" w:tplc="D2326C52" w:tentative="1">
      <w:start w:val="1"/>
      <w:numFmt w:val="bullet"/>
      <w:lvlText w:val="•"/>
      <w:lvlJc w:val="left"/>
      <w:pPr>
        <w:tabs>
          <w:tab w:val="num" w:pos="4320"/>
        </w:tabs>
        <w:ind w:left="4320" w:hanging="360"/>
      </w:pPr>
      <w:rPr>
        <w:rFonts w:ascii="Arial" w:hAnsi="Arial" w:hint="default"/>
      </w:rPr>
    </w:lvl>
    <w:lvl w:ilvl="6" w:tplc="076C22C8" w:tentative="1">
      <w:start w:val="1"/>
      <w:numFmt w:val="bullet"/>
      <w:lvlText w:val="•"/>
      <w:lvlJc w:val="left"/>
      <w:pPr>
        <w:tabs>
          <w:tab w:val="num" w:pos="5040"/>
        </w:tabs>
        <w:ind w:left="5040" w:hanging="360"/>
      </w:pPr>
      <w:rPr>
        <w:rFonts w:ascii="Arial" w:hAnsi="Arial" w:hint="default"/>
      </w:rPr>
    </w:lvl>
    <w:lvl w:ilvl="7" w:tplc="B35A2F02" w:tentative="1">
      <w:start w:val="1"/>
      <w:numFmt w:val="bullet"/>
      <w:lvlText w:val="•"/>
      <w:lvlJc w:val="left"/>
      <w:pPr>
        <w:tabs>
          <w:tab w:val="num" w:pos="5760"/>
        </w:tabs>
        <w:ind w:left="5760" w:hanging="360"/>
      </w:pPr>
      <w:rPr>
        <w:rFonts w:ascii="Arial" w:hAnsi="Arial" w:hint="default"/>
      </w:rPr>
    </w:lvl>
    <w:lvl w:ilvl="8" w:tplc="C3D412F6" w:tentative="1">
      <w:start w:val="1"/>
      <w:numFmt w:val="bullet"/>
      <w:lvlText w:val="•"/>
      <w:lvlJc w:val="left"/>
      <w:pPr>
        <w:tabs>
          <w:tab w:val="num" w:pos="6480"/>
        </w:tabs>
        <w:ind w:left="6480" w:hanging="360"/>
      </w:pPr>
      <w:rPr>
        <w:rFonts w:ascii="Arial" w:hAnsi="Arial" w:hint="default"/>
      </w:rPr>
    </w:lvl>
  </w:abstractNum>
  <w:abstractNum w:abstractNumId="1">
    <w:nsid w:val="086C4740"/>
    <w:multiLevelType w:val="hybridMultilevel"/>
    <w:tmpl w:val="42E6DCF0"/>
    <w:lvl w:ilvl="0" w:tplc="10CA6998">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4D14F4"/>
    <w:multiLevelType w:val="hybridMultilevel"/>
    <w:tmpl w:val="056EB0CC"/>
    <w:lvl w:ilvl="0" w:tplc="171846BA">
      <w:start w:val="1"/>
      <w:numFmt w:val="bullet"/>
      <w:lvlText w:val="•"/>
      <w:lvlJc w:val="left"/>
      <w:pPr>
        <w:tabs>
          <w:tab w:val="num" w:pos="720"/>
        </w:tabs>
        <w:ind w:left="720" w:hanging="360"/>
      </w:pPr>
      <w:rPr>
        <w:rFonts w:ascii="Arial" w:hAnsi="Arial" w:hint="default"/>
      </w:rPr>
    </w:lvl>
    <w:lvl w:ilvl="1" w:tplc="C40EE1AE" w:tentative="1">
      <w:start w:val="1"/>
      <w:numFmt w:val="bullet"/>
      <w:lvlText w:val="•"/>
      <w:lvlJc w:val="left"/>
      <w:pPr>
        <w:tabs>
          <w:tab w:val="num" w:pos="1440"/>
        </w:tabs>
        <w:ind w:left="1440" w:hanging="360"/>
      </w:pPr>
      <w:rPr>
        <w:rFonts w:ascii="Arial" w:hAnsi="Arial" w:hint="default"/>
      </w:rPr>
    </w:lvl>
    <w:lvl w:ilvl="2" w:tplc="74601AD8" w:tentative="1">
      <w:start w:val="1"/>
      <w:numFmt w:val="bullet"/>
      <w:lvlText w:val="•"/>
      <w:lvlJc w:val="left"/>
      <w:pPr>
        <w:tabs>
          <w:tab w:val="num" w:pos="2160"/>
        </w:tabs>
        <w:ind w:left="2160" w:hanging="360"/>
      </w:pPr>
      <w:rPr>
        <w:rFonts w:ascii="Arial" w:hAnsi="Arial" w:hint="default"/>
      </w:rPr>
    </w:lvl>
    <w:lvl w:ilvl="3" w:tplc="1DF48982" w:tentative="1">
      <w:start w:val="1"/>
      <w:numFmt w:val="bullet"/>
      <w:lvlText w:val="•"/>
      <w:lvlJc w:val="left"/>
      <w:pPr>
        <w:tabs>
          <w:tab w:val="num" w:pos="2880"/>
        </w:tabs>
        <w:ind w:left="2880" w:hanging="360"/>
      </w:pPr>
      <w:rPr>
        <w:rFonts w:ascii="Arial" w:hAnsi="Arial" w:hint="default"/>
      </w:rPr>
    </w:lvl>
    <w:lvl w:ilvl="4" w:tplc="EC088180" w:tentative="1">
      <w:start w:val="1"/>
      <w:numFmt w:val="bullet"/>
      <w:lvlText w:val="•"/>
      <w:lvlJc w:val="left"/>
      <w:pPr>
        <w:tabs>
          <w:tab w:val="num" w:pos="3600"/>
        </w:tabs>
        <w:ind w:left="3600" w:hanging="360"/>
      </w:pPr>
      <w:rPr>
        <w:rFonts w:ascii="Arial" w:hAnsi="Arial" w:hint="default"/>
      </w:rPr>
    </w:lvl>
    <w:lvl w:ilvl="5" w:tplc="6CB24BA8" w:tentative="1">
      <w:start w:val="1"/>
      <w:numFmt w:val="bullet"/>
      <w:lvlText w:val="•"/>
      <w:lvlJc w:val="left"/>
      <w:pPr>
        <w:tabs>
          <w:tab w:val="num" w:pos="4320"/>
        </w:tabs>
        <w:ind w:left="4320" w:hanging="360"/>
      </w:pPr>
      <w:rPr>
        <w:rFonts w:ascii="Arial" w:hAnsi="Arial" w:hint="default"/>
      </w:rPr>
    </w:lvl>
    <w:lvl w:ilvl="6" w:tplc="C978992E" w:tentative="1">
      <w:start w:val="1"/>
      <w:numFmt w:val="bullet"/>
      <w:lvlText w:val="•"/>
      <w:lvlJc w:val="left"/>
      <w:pPr>
        <w:tabs>
          <w:tab w:val="num" w:pos="5040"/>
        </w:tabs>
        <w:ind w:left="5040" w:hanging="360"/>
      </w:pPr>
      <w:rPr>
        <w:rFonts w:ascii="Arial" w:hAnsi="Arial" w:hint="default"/>
      </w:rPr>
    </w:lvl>
    <w:lvl w:ilvl="7" w:tplc="108C20C8" w:tentative="1">
      <w:start w:val="1"/>
      <w:numFmt w:val="bullet"/>
      <w:lvlText w:val="•"/>
      <w:lvlJc w:val="left"/>
      <w:pPr>
        <w:tabs>
          <w:tab w:val="num" w:pos="5760"/>
        </w:tabs>
        <w:ind w:left="5760" w:hanging="360"/>
      </w:pPr>
      <w:rPr>
        <w:rFonts w:ascii="Arial" w:hAnsi="Arial" w:hint="default"/>
      </w:rPr>
    </w:lvl>
    <w:lvl w:ilvl="8" w:tplc="FE8CD1C6" w:tentative="1">
      <w:start w:val="1"/>
      <w:numFmt w:val="bullet"/>
      <w:lvlText w:val="•"/>
      <w:lvlJc w:val="left"/>
      <w:pPr>
        <w:tabs>
          <w:tab w:val="num" w:pos="6480"/>
        </w:tabs>
        <w:ind w:left="6480" w:hanging="360"/>
      </w:pPr>
      <w:rPr>
        <w:rFonts w:ascii="Arial" w:hAnsi="Arial" w:hint="default"/>
      </w:rPr>
    </w:lvl>
  </w:abstractNum>
  <w:abstractNum w:abstractNumId="3">
    <w:nsid w:val="1208734E"/>
    <w:multiLevelType w:val="hybridMultilevel"/>
    <w:tmpl w:val="9BC2DA2A"/>
    <w:lvl w:ilvl="0" w:tplc="FCBC659E">
      <w:start w:val="1"/>
      <w:numFmt w:val="bullet"/>
      <w:lvlText w:val="•"/>
      <w:lvlJc w:val="left"/>
      <w:pPr>
        <w:tabs>
          <w:tab w:val="num" w:pos="720"/>
        </w:tabs>
        <w:ind w:left="720" w:hanging="360"/>
      </w:pPr>
      <w:rPr>
        <w:rFonts w:ascii="Arial" w:hAnsi="Arial" w:hint="default"/>
      </w:rPr>
    </w:lvl>
    <w:lvl w:ilvl="1" w:tplc="F4FE70EC" w:tentative="1">
      <w:start w:val="1"/>
      <w:numFmt w:val="bullet"/>
      <w:lvlText w:val="•"/>
      <w:lvlJc w:val="left"/>
      <w:pPr>
        <w:tabs>
          <w:tab w:val="num" w:pos="1440"/>
        </w:tabs>
        <w:ind w:left="1440" w:hanging="360"/>
      </w:pPr>
      <w:rPr>
        <w:rFonts w:ascii="Arial" w:hAnsi="Arial" w:hint="default"/>
      </w:rPr>
    </w:lvl>
    <w:lvl w:ilvl="2" w:tplc="A8F09E98" w:tentative="1">
      <w:start w:val="1"/>
      <w:numFmt w:val="bullet"/>
      <w:lvlText w:val="•"/>
      <w:lvlJc w:val="left"/>
      <w:pPr>
        <w:tabs>
          <w:tab w:val="num" w:pos="2160"/>
        </w:tabs>
        <w:ind w:left="2160" w:hanging="360"/>
      </w:pPr>
      <w:rPr>
        <w:rFonts w:ascii="Arial" w:hAnsi="Arial" w:hint="default"/>
      </w:rPr>
    </w:lvl>
    <w:lvl w:ilvl="3" w:tplc="BAA86E84" w:tentative="1">
      <w:start w:val="1"/>
      <w:numFmt w:val="bullet"/>
      <w:lvlText w:val="•"/>
      <w:lvlJc w:val="left"/>
      <w:pPr>
        <w:tabs>
          <w:tab w:val="num" w:pos="2880"/>
        </w:tabs>
        <w:ind w:left="2880" w:hanging="360"/>
      </w:pPr>
      <w:rPr>
        <w:rFonts w:ascii="Arial" w:hAnsi="Arial" w:hint="default"/>
      </w:rPr>
    </w:lvl>
    <w:lvl w:ilvl="4" w:tplc="2C1A5F7C" w:tentative="1">
      <w:start w:val="1"/>
      <w:numFmt w:val="bullet"/>
      <w:lvlText w:val="•"/>
      <w:lvlJc w:val="left"/>
      <w:pPr>
        <w:tabs>
          <w:tab w:val="num" w:pos="3600"/>
        </w:tabs>
        <w:ind w:left="3600" w:hanging="360"/>
      </w:pPr>
      <w:rPr>
        <w:rFonts w:ascii="Arial" w:hAnsi="Arial" w:hint="default"/>
      </w:rPr>
    </w:lvl>
    <w:lvl w:ilvl="5" w:tplc="AA864218" w:tentative="1">
      <w:start w:val="1"/>
      <w:numFmt w:val="bullet"/>
      <w:lvlText w:val="•"/>
      <w:lvlJc w:val="left"/>
      <w:pPr>
        <w:tabs>
          <w:tab w:val="num" w:pos="4320"/>
        </w:tabs>
        <w:ind w:left="4320" w:hanging="360"/>
      </w:pPr>
      <w:rPr>
        <w:rFonts w:ascii="Arial" w:hAnsi="Arial" w:hint="default"/>
      </w:rPr>
    </w:lvl>
    <w:lvl w:ilvl="6" w:tplc="EEC8135E" w:tentative="1">
      <w:start w:val="1"/>
      <w:numFmt w:val="bullet"/>
      <w:lvlText w:val="•"/>
      <w:lvlJc w:val="left"/>
      <w:pPr>
        <w:tabs>
          <w:tab w:val="num" w:pos="5040"/>
        </w:tabs>
        <w:ind w:left="5040" w:hanging="360"/>
      </w:pPr>
      <w:rPr>
        <w:rFonts w:ascii="Arial" w:hAnsi="Arial" w:hint="default"/>
      </w:rPr>
    </w:lvl>
    <w:lvl w:ilvl="7" w:tplc="5AA2657A" w:tentative="1">
      <w:start w:val="1"/>
      <w:numFmt w:val="bullet"/>
      <w:lvlText w:val="•"/>
      <w:lvlJc w:val="left"/>
      <w:pPr>
        <w:tabs>
          <w:tab w:val="num" w:pos="5760"/>
        </w:tabs>
        <w:ind w:left="5760" w:hanging="360"/>
      </w:pPr>
      <w:rPr>
        <w:rFonts w:ascii="Arial" w:hAnsi="Arial" w:hint="default"/>
      </w:rPr>
    </w:lvl>
    <w:lvl w:ilvl="8" w:tplc="872C2910" w:tentative="1">
      <w:start w:val="1"/>
      <w:numFmt w:val="bullet"/>
      <w:lvlText w:val="•"/>
      <w:lvlJc w:val="left"/>
      <w:pPr>
        <w:tabs>
          <w:tab w:val="num" w:pos="6480"/>
        </w:tabs>
        <w:ind w:left="6480" w:hanging="360"/>
      </w:pPr>
      <w:rPr>
        <w:rFonts w:ascii="Arial" w:hAnsi="Arial" w:hint="default"/>
      </w:rPr>
    </w:lvl>
  </w:abstractNum>
  <w:abstractNum w:abstractNumId="4">
    <w:nsid w:val="25F135A7"/>
    <w:multiLevelType w:val="hybridMultilevel"/>
    <w:tmpl w:val="187EF9FA"/>
    <w:lvl w:ilvl="0" w:tplc="A6FA6C88">
      <w:start w:val="1"/>
      <w:numFmt w:val="bullet"/>
      <w:lvlText w:val="•"/>
      <w:lvlJc w:val="left"/>
      <w:pPr>
        <w:tabs>
          <w:tab w:val="num" w:pos="720"/>
        </w:tabs>
        <w:ind w:left="720" w:hanging="360"/>
      </w:pPr>
      <w:rPr>
        <w:rFonts w:ascii="Arial" w:hAnsi="Arial" w:hint="default"/>
      </w:rPr>
    </w:lvl>
    <w:lvl w:ilvl="1" w:tplc="FA506A1E" w:tentative="1">
      <w:start w:val="1"/>
      <w:numFmt w:val="bullet"/>
      <w:lvlText w:val="•"/>
      <w:lvlJc w:val="left"/>
      <w:pPr>
        <w:tabs>
          <w:tab w:val="num" w:pos="1440"/>
        </w:tabs>
        <w:ind w:left="1440" w:hanging="360"/>
      </w:pPr>
      <w:rPr>
        <w:rFonts w:ascii="Arial" w:hAnsi="Arial" w:hint="default"/>
      </w:rPr>
    </w:lvl>
    <w:lvl w:ilvl="2" w:tplc="7FBAA544" w:tentative="1">
      <w:start w:val="1"/>
      <w:numFmt w:val="bullet"/>
      <w:lvlText w:val="•"/>
      <w:lvlJc w:val="left"/>
      <w:pPr>
        <w:tabs>
          <w:tab w:val="num" w:pos="2160"/>
        </w:tabs>
        <w:ind w:left="2160" w:hanging="360"/>
      </w:pPr>
      <w:rPr>
        <w:rFonts w:ascii="Arial" w:hAnsi="Arial" w:hint="default"/>
      </w:rPr>
    </w:lvl>
    <w:lvl w:ilvl="3" w:tplc="AE742A96" w:tentative="1">
      <w:start w:val="1"/>
      <w:numFmt w:val="bullet"/>
      <w:lvlText w:val="•"/>
      <w:lvlJc w:val="left"/>
      <w:pPr>
        <w:tabs>
          <w:tab w:val="num" w:pos="2880"/>
        </w:tabs>
        <w:ind w:left="2880" w:hanging="360"/>
      </w:pPr>
      <w:rPr>
        <w:rFonts w:ascii="Arial" w:hAnsi="Arial" w:hint="default"/>
      </w:rPr>
    </w:lvl>
    <w:lvl w:ilvl="4" w:tplc="1A98C1A8" w:tentative="1">
      <w:start w:val="1"/>
      <w:numFmt w:val="bullet"/>
      <w:lvlText w:val="•"/>
      <w:lvlJc w:val="left"/>
      <w:pPr>
        <w:tabs>
          <w:tab w:val="num" w:pos="3600"/>
        </w:tabs>
        <w:ind w:left="3600" w:hanging="360"/>
      </w:pPr>
      <w:rPr>
        <w:rFonts w:ascii="Arial" w:hAnsi="Arial" w:hint="default"/>
      </w:rPr>
    </w:lvl>
    <w:lvl w:ilvl="5" w:tplc="ECA634C2" w:tentative="1">
      <w:start w:val="1"/>
      <w:numFmt w:val="bullet"/>
      <w:lvlText w:val="•"/>
      <w:lvlJc w:val="left"/>
      <w:pPr>
        <w:tabs>
          <w:tab w:val="num" w:pos="4320"/>
        </w:tabs>
        <w:ind w:left="4320" w:hanging="360"/>
      </w:pPr>
      <w:rPr>
        <w:rFonts w:ascii="Arial" w:hAnsi="Arial" w:hint="default"/>
      </w:rPr>
    </w:lvl>
    <w:lvl w:ilvl="6" w:tplc="6BE6C6E0" w:tentative="1">
      <w:start w:val="1"/>
      <w:numFmt w:val="bullet"/>
      <w:lvlText w:val="•"/>
      <w:lvlJc w:val="left"/>
      <w:pPr>
        <w:tabs>
          <w:tab w:val="num" w:pos="5040"/>
        </w:tabs>
        <w:ind w:left="5040" w:hanging="360"/>
      </w:pPr>
      <w:rPr>
        <w:rFonts w:ascii="Arial" w:hAnsi="Arial" w:hint="default"/>
      </w:rPr>
    </w:lvl>
    <w:lvl w:ilvl="7" w:tplc="0AB87A88" w:tentative="1">
      <w:start w:val="1"/>
      <w:numFmt w:val="bullet"/>
      <w:lvlText w:val="•"/>
      <w:lvlJc w:val="left"/>
      <w:pPr>
        <w:tabs>
          <w:tab w:val="num" w:pos="5760"/>
        </w:tabs>
        <w:ind w:left="5760" w:hanging="360"/>
      </w:pPr>
      <w:rPr>
        <w:rFonts w:ascii="Arial" w:hAnsi="Arial" w:hint="default"/>
      </w:rPr>
    </w:lvl>
    <w:lvl w:ilvl="8" w:tplc="1D78DDD8" w:tentative="1">
      <w:start w:val="1"/>
      <w:numFmt w:val="bullet"/>
      <w:lvlText w:val="•"/>
      <w:lvlJc w:val="left"/>
      <w:pPr>
        <w:tabs>
          <w:tab w:val="num" w:pos="6480"/>
        </w:tabs>
        <w:ind w:left="6480" w:hanging="360"/>
      </w:pPr>
      <w:rPr>
        <w:rFonts w:ascii="Arial" w:hAnsi="Arial" w:hint="default"/>
      </w:rPr>
    </w:lvl>
  </w:abstractNum>
  <w:abstractNum w:abstractNumId="5">
    <w:nsid w:val="2F7A0A7F"/>
    <w:multiLevelType w:val="hybridMultilevel"/>
    <w:tmpl w:val="9CD29D22"/>
    <w:lvl w:ilvl="0" w:tplc="8A32264E">
      <w:start w:val="1"/>
      <w:numFmt w:val="bullet"/>
      <w:lvlText w:val="•"/>
      <w:lvlJc w:val="left"/>
      <w:pPr>
        <w:tabs>
          <w:tab w:val="num" w:pos="720"/>
        </w:tabs>
        <w:ind w:left="720" w:hanging="360"/>
      </w:pPr>
      <w:rPr>
        <w:rFonts w:ascii="Arial" w:hAnsi="Arial" w:hint="default"/>
      </w:rPr>
    </w:lvl>
    <w:lvl w:ilvl="1" w:tplc="F5767234" w:tentative="1">
      <w:start w:val="1"/>
      <w:numFmt w:val="bullet"/>
      <w:lvlText w:val="•"/>
      <w:lvlJc w:val="left"/>
      <w:pPr>
        <w:tabs>
          <w:tab w:val="num" w:pos="1440"/>
        </w:tabs>
        <w:ind w:left="1440" w:hanging="360"/>
      </w:pPr>
      <w:rPr>
        <w:rFonts w:ascii="Arial" w:hAnsi="Arial" w:hint="default"/>
      </w:rPr>
    </w:lvl>
    <w:lvl w:ilvl="2" w:tplc="C13A6876" w:tentative="1">
      <w:start w:val="1"/>
      <w:numFmt w:val="bullet"/>
      <w:lvlText w:val="•"/>
      <w:lvlJc w:val="left"/>
      <w:pPr>
        <w:tabs>
          <w:tab w:val="num" w:pos="2160"/>
        </w:tabs>
        <w:ind w:left="2160" w:hanging="360"/>
      </w:pPr>
      <w:rPr>
        <w:rFonts w:ascii="Arial" w:hAnsi="Arial" w:hint="default"/>
      </w:rPr>
    </w:lvl>
    <w:lvl w:ilvl="3" w:tplc="D8BAF930" w:tentative="1">
      <w:start w:val="1"/>
      <w:numFmt w:val="bullet"/>
      <w:lvlText w:val="•"/>
      <w:lvlJc w:val="left"/>
      <w:pPr>
        <w:tabs>
          <w:tab w:val="num" w:pos="2880"/>
        </w:tabs>
        <w:ind w:left="2880" w:hanging="360"/>
      </w:pPr>
      <w:rPr>
        <w:rFonts w:ascii="Arial" w:hAnsi="Arial" w:hint="default"/>
      </w:rPr>
    </w:lvl>
    <w:lvl w:ilvl="4" w:tplc="4782D732" w:tentative="1">
      <w:start w:val="1"/>
      <w:numFmt w:val="bullet"/>
      <w:lvlText w:val="•"/>
      <w:lvlJc w:val="left"/>
      <w:pPr>
        <w:tabs>
          <w:tab w:val="num" w:pos="3600"/>
        </w:tabs>
        <w:ind w:left="3600" w:hanging="360"/>
      </w:pPr>
      <w:rPr>
        <w:rFonts w:ascii="Arial" w:hAnsi="Arial" w:hint="default"/>
      </w:rPr>
    </w:lvl>
    <w:lvl w:ilvl="5" w:tplc="2E7A7AF4" w:tentative="1">
      <w:start w:val="1"/>
      <w:numFmt w:val="bullet"/>
      <w:lvlText w:val="•"/>
      <w:lvlJc w:val="left"/>
      <w:pPr>
        <w:tabs>
          <w:tab w:val="num" w:pos="4320"/>
        </w:tabs>
        <w:ind w:left="4320" w:hanging="360"/>
      </w:pPr>
      <w:rPr>
        <w:rFonts w:ascii="Arial" w:hAnsi="Arial" w:hint="default"/>
      </w:rPr>
    </w:lvl>
    <w:lvl w:ilvl="6" w:tplc="87BCAD16" w:tentative="1">
      <w:start w:val="1"/>
      <w:numFmt w:val="bullet"/>
      <w:lvlText w:val="•"/>
      <w:lvlJc w:val="left"/>
      <w:pPr>
        <w:tabs>
          <w:tab w:val="num" w:pos="5040"/>
        </w:tabs>
        <w:ind w:left="5040" w:hanging="360"/>
      </w:pPr>
      <w:rPr>
        <w:rFonts w:ascii="Arial" w:hAnsi="Arial" w:hint="default"/>
      </w:rPr>
    </w:lvl>
    <w:lvl w:ilvl="7" w:tplc="D50A7AE8" w:tentative="1">
      <w:start w:val="1"/>
      <w:numFmt w:val="bullet"/>
      <w:lvlText w:val="•"/>
      <w:lvlJc w:val="left"/>
      <w:pPr>
        <w:tabs>
          <w:tab w:val="num" w:pos="5760"/>
        </w:tabs>
        <w:ind w:left="5760" w:hanging="360"/>
      </w:pPr>
      <w:rPr>
        <w:rFonts w:ascii="Arial" w:hAnsi="Arial" w:hint="default"/>
      </w:rPr>
    </w:lvl>
    <w:lvl w:ilvl="8" w:tplc="800CE17A" w:tentative="1">
      <w:start w:val="1"/>
      <w:numFmt w:val="bullet"/>
      <w:lvlText w:val="•"/>
      <w:lvlJc w:val="left"/>
      <w:pPr>
        <w:tabs>
          <w:tab w:val="num" w:pos="6480"/>
        </w:tabs>
        <w:ind w:left="6480" w:hanging="360"/>
      </w:pPr>
      <w:rPr>
        <w:rFonts w:ascii="Arial" w:hAnsi="Arial" w:hint="default"/>
      </w:rPr>
    </w:lvl>
  </w:abstractNum>
  <w:abstractNum w:abstractNumId="6">
    <w:nsid w:val="330F74F8"/>
    <w:multiLevelType w:val="hybridMultilevel"/>
    <w:tmpl w:val="35100598"/>
    <w:lvl w:ilvl="0" w:tplc="D3446D3C">
      <w:start w:val="1"/>
      <w:numFmt w:val="bullet"/>
      <w:lvlText w:val="•"/>
      <w:lvlJc w:val="left"/>
      <w:pPr>
        <w:tabs>
          <w:tab w:val="num" w:pos="720"/>
        </w:tabs>
        <w:ind w:left="720" w:hanging="360"/>
      </w:pPr>
      <w:rPr>
        <w:rFonts w:ascii="Arial" w:hAnsi="Arial" w:hint="default"/>
      </w:rPr>
    </w:lvl>
    <w:lvl w:ilvl="1" w:tplc="F604A03C" w:tentative="1">
      <w:start w:val="1"/>
      <w:numFmt w:val="bullet"/>
      <w:lvlText w:val="•"/>
      <w:lvlJc w:val="left"/>
      <w:pPr>
        <w:tabs>
          <w:tab w:val="num" w:pos="1440"/>
        </w:tabs>
        <w:ind w:left="1440" w:hanging="360"/>
      </w:pPr>
      <w:rPr>
        <w:rFonts w:ascii="Arial" w:hAnsi="Arial" w:hint="default"/>
      </w:rPr>
    </w:lvl>
    <w:lvl w:ilvl="2" w:tplc="A9CA4D7E" w:tentative="1">
      <w:start w:val="1"/>
      <w:numFmt w:val="bullet"/>
      <w:lvlText w:val="•"/>
      <w:lvlJc w:val="left"/>
      <w:pPr>
        <w:tabs>
          <w:tab w:val="num" w:pos="2160"/>
        </w:tabs>
        <w:ind w:left="2160" w:hanging="360"/>
      </w:pPr>
      <w:rPr>
        <w:rFonts w:ascii="Arial" w:hAnsi="Arial" w:hint="default"/>
      </w:rPr>
    </w:lvl>
    <w:lvl w:ilvl="3" w:tplc="62D04EAA" w:tentative="1">
      <w:start w:val="1"/>
      <w:numFmt w:val="bullet"/>
      <w:lvlText w:val="•"/>
      <w:lvlJc w:val="left"/>
      <w:pPr>
        <w:tabs>
          <w:tab w:val="num" w:pos="2880"/>
        </w:tabs>
        <w:ind w:left="2880" w:hanging="360"/>
      </w:pPr>
      <w:rPr>
        <w:rFonts w:ascii="Arial" w:hAnsi="Arial" w:hint="default"/>
      </w:rPr>
    </w:lvl>
    <w:lvl w:ilvl="4" w:tplc="3FEA86C0" w:tentative="1">
      <w:start w:val="1"/>
      <w:numFmt w:val="bullet"/>
      <w:lvlText w:val="•"/>
      <w:lvlJc w:val="left"/>
      <w:pPr>
        <w:tabs>
          <w:tab w:val="num" w:pos="3600"/>
        </w:tabs>
        <w:ind w:left="3600" w:hanging="360"/>
      </w:pPr>
      <w:rPr>
        <w:rFonts w:ascii="Arial" w:hAnsi="Arial" w:hint="default"/>
      </w:rPr>
    </w:lvl>
    <w:lvl w:ilvl="5" w:tplc="DC4CE5A4" w:tentative="1">
      <w:start w:val="1"/>
      <w:numFmt w:val="bullet"/>
      <w:lvlText w:val="•"/>
      <w:lvlJc w:val="left"/>
      <w:pPr>
        <w:tabs>
          <w:tab w:val="num" w:pos="4320"/>
        </w:tabs>
        <w:ind w:left="4320" w:hanging="360"/>
      </w:pPr>
      <w:rPr>
        <w:rFonts w:ascii="Arial" w:hAnsi="Arial" w:hint="default"/>
      </w:rPr>
    </w:lvl>
    <w:lvl w:ilvl="6" w:tplc="6A26B560" w:tentative="1">
      <w:start w:val="1"/>
      <w:numFmt w:val="bullet"/>
      <w:lvlText w:val="•"/>
      <w:lvlJc w:val="left"/>
      <w:pPr>
        <w:tabs>
          <w:tab w:val="num" w:pos="5040"/>
        </w:tabs>
        <w:ind w:left="5040" w:hanging="360"/>
      </w:pPr>
      <w:rPr>
        <w:rFonts w:ascii="Arial" w:hAnsi="Arial" w:hint="default"/>
      </w:rPr>
    </w:lvl>
    <w:lvl w:ilvl="7" w:tplc="A01CCEE0" w:tentative="1">
      <w:start w:val="1"/>
      <w:numFmt w:val="bullet"/>
      <w:lvlText w:val="•"/>
      <w:lvlJc w:val="left"/>
      <w:pPr>
        <w:tabs>
          <w:tab w:val="num" w:pos="5760"/>
        </w:tabs>
        <w:ind w:left="5760" w:hanging="360"/>
      </w:pPr>
      <w:rPr>
        <w:rFonts w:ascii="Arial" w:hAnsi="Arial" w:hint="default"/>
      </w:rPr>
    </w:lvl>
    <w:lvl w:ilvl="8" w:tplc="08167536" w:tentative="1">
      <w:start w:val="1"/>
      <w:numFmt w:val="bullet"/>
      <w:lvlText w:val="•"/>
      <w:lvlJc w:val="left"/>
      <w:pPr>
        <w:tabs>
          <w:tab w:val="num" w:pos="6480"/>
        </w:tabs>
        <w:ind w:left="6480" w:hanging="360"/>
      </w:pPr>
      <w:rPr>
        <w:rFonts w:ascii="Arial" w:hAnsi="Arial" w:hint="default"/>
      </w:rPr>
    </w:lvl>
  </w:abstractNum>
  <w:abstractNum w:abstractNumId="7">
    <w:nsid w:val="333956A6"/>
    <w:multiLevelType w:val="hybridMultilevel"/>
    <w:tmpl w:val="A7AAD56E"/>
    <w:lvl w:ilvl="0" w:tplc="8116D1F4">
      <w:start w:val="1"/>
      <w:numFmt w:val="bullet"/>
      <w:lvlText w:val="•"/>
      <w:lvlJc w:val="left"/>
      <w:pPr>
        <w:tabs>
          <w:tab w:val="num" w:pos="720"/>
        </w:tabs>
        <w:ind w:left="720" w:hanging="360"/>
      </w:pPr>
      <w:rPr>
        <w:rFonts w:ascii="Arial" w:hAnsi="Arial" w:hint="default"/>
      </w:rPr>
    </w:lvl>
    <w:lvl w:ilvl="1" w:tplc="FD88FCC2" w:tentative="1">
      <w:start w:val="1"/>
      <w:numFmt w:val="bullet"/>
      <w:lvlText w:val="•"/>
      <w:lvlJc w:val="left"/>
      <w:pPr>
        <w:tabs>
          <w:tab w:val="num" w:pos="1440"/>
        </w:tabs>
        <w:ind w:left="1440" w:hanging="360"/>
      </w:pPr>
      <w:rPr>
        <w:rFonts w:ascii="Arial" w:hAnsi="Arial" w:hint="default"/>
      </w:rPr>
    </w:lvl>
    <w:lvl w:ilvl="2" w:tplc="54768FD8" w:tentative="1">
      <w:start w:val="1"/>
      <w:numFmt w:val="bullet"/>
      <w:lvlText w:val="•"/>
      <w:lvlJc w:val="left"/>
      <w:pPr>
        <w:tabs>
          <w:tab w:val="num" w:pos="2160"/>
        </w:tabs>
        <w:ind w:left="2160" w:hanging="360"/>
      </w:pPr>
      <w:rPr>
        <w:rFonts w:ascii="Arial" w:hAnsi="Arial" w:hint="default"/>
      </w:rPr>
    </w:lvl>
    <w:lvl w:ilvl="3" w:tplc="F4981CA6" w:tentative="1">
      <w:start w:val="1"/>
      <w:numFmt w:val="bullet"/>
      <w:lvlText w:val="•"/>
      <w:lvlJc w:val="left"/>
      <w:pPr>
        <w:tabs>
          <w:tab w:val="num" w:pos="2880"/>
        </w:tabs>
        <w:ind w:left="2880" w:hanging="360"/>
      </w:pPr>
      <w:rPr>
        <w:rFonts w:ascii="Arial" w:hAnsi="Arial" w:hint="default"/>
      </w:rPr>
    </w:lvl>
    <w:lvl w:ilvl="4" w:tplc="51AA3FFA" w:tentative="1">
      <w:start w:val="1"/>
      <w:numFmt w:val="bullet"/>
      <w:lvlText w:val="•"/>
      <w:lvlJc w:val="left"/>
      <w:pPr>
        <w:tabs>
          <w:tab w:val="num" w:pos="3600"/>
        </w:tabs>
        <w:ind w:left="3600" w:hanging="360"/>
      </w:pPr>
      <w:rPr>
        <w:rFonts w:ascii="Arial" w:hAnsi="Arial" w:hint="default"/>
      </w:rPr>
    </w:lvl>
    <w:lvl w:ilvl="5" w:tplc="EC480DAC" w:tentative="1">
      <w:start w:val="1"/>
      <w:numFmt w:val="bullet"/>
      <w:lvlText w:val="•"/>
      <w:lvlJc w:val="left"/>
      <w:pPr>
        <w:tabs>
          <w:tab w:val="num" w:pos="4320"/>
        </w:tabs>
        <w:ind w:left="4320" w:hanging="360"/>
      </w:pPr>
      <w:rPr>
        <w:rFonts w:ascii="Arial" w:hAnsi="Arial" w:hint="default"/>
      </w:rPr>
    </w:lvl>
    <w:lvl w:ilvl="6" w:tplc="BA8C384E" w:tentative="1">
      <w:start w:val="1"/>
      <w:numFmt w:val="bullet"/>
      <w:lvlText w:val="•"/>
      <w:lvlJc w:val="left"/>
      <w:pPr>
        <w:tabs>
          <w:tab w:val="num" w:pos="5040"/>
        </w:tabs>
        <w:ind w:left="5040" w:hanging="360"/>
      </w:pPr>
      <w:rPr>
        <w:rFonts w:ascii="Arial" w:hAnsi="Arial" w:hint="default"/>
      </w:rPr>
    </w:lvl>
    <w:lvl w:ilvl="7" w:tplc="62327360" w:tentative="1">
      <w:start w:val="1"/>
      <w:numFmt w:val="bullet"/>
      <w:lvlText w:val="•"/>
      <w:lvlJc w:val="left"/>
      <w:pPr>
        <w:tabs>
          <w:tab w:val="num" w:pos="5760"/>
        </w:tabs>
        <w:ind w:left="5760" w:hanging="360"/>
      </w:pPr>
      <w:rPr>
        <w:rFonts w:ascii="Arial" w:hAnsi="Arial" w:hint="default"/>
      </w:rPr>
    </w:lvl>
    <w:lvl w:ilvl="8" w:tplc="B8005D1C" w:tentative="1">
      <w:start w:val="1"/>
      <w:numFmt w:val="bullet"/>
      <w:lvlText w:val="•"/>
      <w:lvlJc w:val="left"/>
      <w:pPr>
        <w:tabs>
          <w:tab w:val="num" w:pos="6480"/>
        </w:tabs>
        <w:ind w:left="6480" w:hanging="360"/>
      </w:pPr>
      <w:rPr>
        <w:rFonts w:ascii="Arial" w:hAnsi="Arial" w:hint="default"/>
      </w:rPr>
    </w:lvl>
  </w:abstractNum>
  <w:abstractNum w:abstractNumId="8">
    <w:nsid w:val="33F041CC"/>
    <w:multiLevelType w:val="hybridMultilevel"/>
    <w:tmpl w:val="DBCCB6C2"/>
    <w:lvl w:ilvl="0" w:tplc="C330B9D2">
      <w:start w:val="1"/>
      <w:numFmt w:val="bullet"/>
      <w:lvlText w:val="•"/>
      <w:lvlJc w:val="left"/>
      <w:pPr>
        <w:tabs>
          <w:tab w:val="num" w:pos="720"/>
        </w:tabs>
        <w:ind w:left="720" w:hanging="360"/>
      </w:pPr>
      <w:rPr>
        <w:rFonts w:ascii="Arial" w:hAnsi="Arial" w:hint="default"/>
      </w:rPr>
    </w:lvl>
    <w:lvl w:ilvl="1" w:tplc="4E1AC852" w:tentative="1">
      <w:start w:val="1"/>
      <w:numFmt w:val="bullet"/>
      <w:lvlText w:val="•"/>
      <w:lvlJc w:val="left"/>
      <w:pPr>
        <w:tabs>
          <w:tab w:val="num" w:pos="1440"/>
        </w:tabs>
        <w:ind w:left="1440" w:hanging="360"/>
      </w:pPr>
      <w:rPr>
        <w:rFonts w:ascii="Arial" w:hAnsi="Arial" w:hint="default"/>
      </w:rPr>
    </w:lvl>
    <w:lvl w:ilvl="2" w:tplc="9E164412" w:tentative="1">
      <w:start w:val="1"/>
      <w:numFmt w:val="bullet"/>
      <w:lvlText w:val="•"/>
      <w:lvlJc w:val="left"/>
      <w:pPr>
        <w:tabs>
          <w:tab w:val="num" w:pos="2160"/>
        </w:tabs>
        <w:ind w:left="2160" w:hanging="360"/>
      </w:pPr>
      <w:rPr>
        <w:rFonts w:ascii="Arial" w:hAnsi="Arial" w:hint="default"/>
      </w:rPr>
    </w:lvl>
    <w:lvl w:ilvl="3" w:tplc="E654C8E0" w:tentative="1">
      <w:start w:val="1"/>
      <w:numFmt w:val="bullet"/>
      <w:lvlText w:val="•"/>
      <w:lvlJc w:val="left"/>
      <w:pPr>
        <w:tabs>
          <w:tab w:val="num" w:pos="2880"/>
        </w:tabs>
        <w:ind w:left="2880" w:hanging="360"/>
      </w:pPr>
      <w:rPr>
        <w:rFonts w:ascii="Arial" w:hAnsi="Arial" w:hint="default"/>
      </w:rPr>
    </w:lvl>
    <w:lvl w:ilvl="4" w:tplc="D2CA4E2C" w:tentative="1">
      <w:start w:val="1"/>
      <w:numFmt w:val="bullet"/>
      <w:lvlText w:val="•"/>
      <w:lvlJc w:val="left"/>
      <w:pPr>
        <w:tabs>
          <w:tab w:val="num" w:pos="3600"/>
        </w:tabs>
        <w:ind w:left="3600" w:hanging="360"/>
      </w:pPr>
      <w:rPr>
        <w:rFonts w:ascii="Arial" w:hAnsi="Arial" w:hint="default"/>
      </w:rPr>
    </w:lvl>
    <w:lvl w:ilvl="5" w:tplc="7F08C002" w:tentative="1">
      <w:start w:val="1"/>
      <w:numFmt w:val="bullet"/>
      <w:lvlText w:val="•"/>
      <w:lvlJc w:val="left"/>
      <w:pPr>
        <w:tabs>
          <w:tab w:val="num" w:pos="4320"/>
        </w:tabs>
        <w:ind w:left="4320" w:hanging="360"/>
      </w:pPr>
      <w:rPr>
        <w:rFonts w:ascii="Arial" w:hAnsi="Arial" w:hint="default"/>
      </w:rPr>
    </w:lvl>
    <w:lvl w:ilvl="6" w:tplc="ACD02116" w:tentative="1">
      <w:start w:val="1"/>
      <w:numFmt w:val="bullet"/>
      <w:lvlText w:val="•"/>
      <w:lvlJc w:val="left"/>
      <w:pPr>
        <w:tabs>
          <w:tab w:val="num" w:pos="5040"/>
        </w:tabs>
        <w:ind w:left="5040" w:hanging="360"/>
      </w:pPr>
      <w:rPr>
        <w:rFonts w:ascii="Arial" w:hAnsi="Arial" w:hint="default"/>
      </w:rPr>
    </w:lvl>
    <w:lvl w:ilvl="7" w:tplc="91C84D20" w:tentative="1">
      <w:start w:val="1"/>
      <w:numFmt w:val="bullet"/>
      <w:lvlText w:val="•"/>
      <w:lvlJc w:val="left"/>
      <w:pPr>
        <w:tabs>
          <w:tab w:val="num" w:pos="5760"/>
        </w:tabs>
        <w:ind w:left="5760" w:hanging="360"/>
      </w:pPr>
      <w:rPr>
        <w:rFonts w:ascii="Arial" w:hAnsi="Arial" w:hint="default"/>
      </w:rPr>
    </w:lvl>
    <w:lvl w:ilvl="8" w:tplc="593837E0" w:tentative="1">
      <w:start w:val="1"/>
      <w:numFmt w:val="bullet"/>
      <w:lvlText w:val="•"/>
      <w:lvlJc w:val="left"/>
      <w:pPr>
        <w:tabs>
          <w:tab w:val="num" w:pos="6480"/>
        </w:tabs>
        <w:ind w:left="6480" w:hanging="360"/>
      </w:pPr>
      <w:rPr>
        <w:rFonts w:ascii="Arial" w:hAnsi="Arial" w:hint="default"/>
      </w:rPr>
    </w:lvl>
  </w:abstractNum>
  <w:abstractNum w:abstractNumId="9">
    <w:nsid w:val="348B7FE6"/>
    <w:multiLevelType w:val="hybridMultilevel"/>
    <w:tmpl w:val="C3EA779A"/>
    <w:lvl w:ilvl="0" w:tplc="C074A4F6">
      <w:start w:val="1"/>
      <w:numFmt w:val="bullet"/>
      <w:lvlText w:val="•"/>
      <w:lvlJc w:val="left"/>
      <w:pPr>
        <w:tabs>
          <w:tab w:val="num" w:pos="720"/>
        </w:tabs>
        <w:ind w:left="720" w:hanging="360"/>
      </w:pPr>
      <w:rPr>
        <w:rFonts w:ascii="Arial" w:hAnsi="Arial" w:hint="default"/>
      </w:rPr>
    </w:lvl>
    <w:lvl w:ilvl="1" w:tplc="F7866896" w:tentative="1">
      <w:start w:val="1"/>
      <w:numFmt w:val="bullet"/>
      <w:lvlText w:val="•"/>
      <w:lvlJc w:val="left"/>
      <w:pPr>
        <w:tabs>
          <w:tab w:val="num" w:pos="1440"/>
        </w:tabs>
        <w:ind w:left="1440" w:hanging="360"/>
      </w:pPr>
      <w:rPr>
        <w:rFonts w:ascii="Arial" w:hAnsi="Arial" w:hint="default"/>
      </w:rPr>
    </w:lvl>
    <w:lvl w:ilvl="2" w:tplc="9E4447C4" w:tentative="1">
      <w:start w:val="1"/>
      <w:numFmt w:val="bullet"/>
      <w:lvlText w:val="•"/>
      <w:lvlJc w:val="left"/>
      <w:pPr>
        <w:tabs>
          <w:tab w:val="num" w:pos="2160"/>
        </w:tabs>
        <w:ind w:left="2160" w:hanging="360"/>
      </w:pPr>
      <w:rPr>
        <w:rFonts w:ascii="Arial" w:hAnsi="Arial" w:hint="default"/>
      </w:rPr>
    </w:lvl>
    <w:lvl w:ilvl="3" w:tplc="B47C747C" w:tentative="1">
      <w:start w:val="1"/>
      <w:numFmt w:val="bullet"/>
      <w:lvlText w:val="•"/>
      <w:lvlJc w:val="left"/>
      <w:pPr>
        <w:tabs>
          <w:tab w:val="num" w:pos="2880"/>
        </w:tabs>
        <w:ind w:left="2880" w:hanging="360"/>
      </w:pPr>
      <w:rPr>
        <w:rFonts w:ascii="Arial" w:hAnsi="Arial" w:hint="default"/>
      </w:rPr>
    </w:lvl>
    <w:lvl w:ilvl="4" w:tplc="4B7AF34E" w:tentative="1">
      <w:start w:val="1"/>
      <w:numFmt w:val="bullet"/>
      <w:lvlText w:val="•"/>
      <w:lvlJc w:val="left"/>
      <w:pPr>
        <w:tabs>
          <w:tab w:val="num" w:pos="3600"/>
        </w:tabs>
        <w:ind w:left="3600" w:hanging="360"/>
      </w:pPr>
      <w:rPr>
        <w:rFonts w:ascii="Arial" w:hAnsi="Arial" w:hint="default"/>
      </w:rPr>
    </w:lvl>
    <w:lvl w:ilvl="5" w:tplc="80E8ADD0" w:tentative="1">
      <w:start w:val="1"/>
      <w:numFmt w:val="bullet"/>
      <w:lvlText w:val="•"/>
      <w:lvlJc w:val="left"/>
      <w:pPr>
        <w:tabs>
          <w:tab w:val="num" w:pos="4320"/>
        </w:tabs>
        <w:ind w:left="4320" w:hanging="360"/>
      </w:pPr>
      <w:rPr>
        <w:rFonts w:ascii="Arial" w:hAnsi="Arial" w:hint="default"/>
      </w:rPr>
    </w:lvl>
    <w:lvl w:ilvl="6" w:tplc="9496C9F6" w:tentative="1">
      <w:start w:val="1"/>
      <w:numFmt w:val="bullet"/>
      <w:lvlText w:val="•"/>
      <w:lvlJc w:val="left"/>
      <w:pPr>
        <w:tabs>
          <w:tab w:val="num" w:pos="5040"/>
        </w:tabs>
        <w:ind w:left="5040" w:hanging="360"/>
      </w:pPr>
      <w:rPr>
        <w:rFonts w:ascii="Arial" w:hAnsi="Arial" w:hint="default"/>
      </w:rPr>
    </w:lvl>
    <w:lvl w:ilvl="7" w:tplc="5A8C16CA" w:tentative="1">
      <w:start w:val="1"/>
      <w:numFmt w:val="bullet"/>
      <w:lvlText w:val="•"/>
      <w:lvlJc w:val="left"/>
      <w:pPr>
        <w:tabs>
          <w:tab w:val="num" w:pos="5760"/>
        </w:tabs>
        <w:ind w:left="5760" w:hanging="360"/>
      </w:pPr>
      <w:rPr>
        <w:rFonts w:ascii="Arial" w:hAnsi="Arial" w:hint="default"/>
      </w:rPr>
    </w:lvl>
    <w:lvl w:ilvl="8" w:tplc="816CB022" w:tentative="1">
      <w:start w:val="1"/>
      <w:numFmt w:val="bullet"/>
      <w:lvlText w:val="•"/>
      <w:lvlJc w:val="left"/>
      <w:pPr>
        <w:tabs>
          <w:tab w:val="num" w:pos="6480"/>
        </w:tabs>
        <w:ind w:left="6480" w:hanging="360"/>
      </w:pPr>
      <w:rPr>
        <w:rFonts w:ascii="Arial" w:hAnsi="Arial" w:hint="default"/>
      </w:rPr>
    </w:lvl>
  </w:abstractNum>
  <w:abstractNum w:abstractNumId="10">
    <w:nsid w:val="34F13EB9"/>
    <w:multiLevelType w:val="hybridMultilevel"/>
    <w:tmpl w:val="1EDC3C6A"/>
    <w:lvl w:ilvl="0" w:tplc="07988C8A">
      <w:start w:val="1"/>
      <w:numFmt w:val="bullet"/>
      <w:lvlText w:val="•"/>
      <w:lvlJc w:val="left"/>
      <w:pPr>
        <w:tabs>
          <w:tab w:val="num" w:pos="720"/>
        </w:tabs>
        <w:ind w:left="720" w:hanging="360"/>
      </w:pPr>
      <w:rPr>
        <w:rFonts w:ascii="Arial" w:hAnsi="Arial" w:hint="default"/>
      </w:rPr>
    </w:lvl>
    <w:lvl w:ilvl="1" w:tplc="20F6EEE0" w:tentative="1">
      <w:start w:val="1"/>
      <w:numFmt w:val="bullet"/>
      <w:lvlText w:val="•"/>
      <w:lvlJc w:val="left"/>
      <w:pPr>
        <w:tabs>
          <w:tab w:val="num" w:pos="1440"/>
        </w:tabs>
        <w:ind w:left="1440" w:hanging="360"/>
      </w:pPr>
      <w:rPr>
        <w:rFonts w:ascii="Arial" w:hAnsi="Arial" w:hint="default"/>
      </w:rPr>
    </w:lvl>
    <w:lvl w:ilvl="2" w:tplc="9BB62368" w:tentative="1">
      <w:start w:val="1"/>
      <w:numFmt w:val="bullet"/>
      <w:lvlText w:val="•"/>
      <w:lvlJc w:val="left"/>
      <w:pPr>
        <w:tabs>
          <w:tab w:val="num" w:pos="2160"/>
        </w:tabs>
        <w:ind w:left="2160" w:hanging="360"/>
      </w:pPr>
      <w:rPr>
        <w:rFonts w:ascii="Arial" w:hAnsi="Arial" w:hint="default"/>
      </w:rPr>
    </w:lvl>
    <w:lvl w:ilvl="3" w:tplc="C9BE391E" w:tentative="1">
      <w:start w:val="1"/>
      <w:numFmt w:val="bullet"/>
      <w:lvlText w:val="•"/>
      <w:lvlJc w:val="left"/>
      <w:pPr>
        <w:tabs>
          <w:tab w:val="num" w:pos="2880"/>
        </w:tabs>
        <w:ind w:left="2880" w:hanging="360"/>
      </w:pPr>
      <w:rPr>
        <w:rFonts w:ascii="Arial" w:hAnsi="Arial" w:hint="default"/>
      </w:rPr>
    </w:lvl>
    <w:lvl w:ilvl="4" w:tplc="C77A3430" w:tentative="1">
      <w:start w:val="1"/>
      <w:numFmt w:val="bullet"/>
      <w:lvlText w:val="•"/>
      <w:lvlJc w:val="left"/>
      <w:pPr>
        <w:tabs>
          <w:tab w:val="num" w:pos="3600"/>
        </w:tabs>
        <w:ind w:left="3600" w:hanging="360"/>
      </w:pPr>
      <w:rPr>
        <w:rFonts w:ascii="Arial" w:hAnsi="Arial" w:hint="default"/>
      </w:rPr>
    </w:lvl>
    <w:lvl w:ilvl="5" w:tplc="8912FC64" w:tentative="1">
      <w:start w:val="1"/>
      <w:numFmt w:val="bullet"/>
      <w:lvlText w:val="•"/>
      <w:lvlJc w:val="left"/>
      <w:pPr>
        <w:tabs>
          <w:tab w:val="num" w:pos="4320"/>
        </w:tabs>
        <w:ind w:left="4320" w:hanging="360"/>
      </w:pPr>
      <w:rPr>
        <w:rFonts w:ascii="Arial" w:hAnsi="Arial" w:hint="default"/>
      </w:rPr>
    </w:lvl>
    <w:lvl w:ilvl="6" w:tplc="46C42AAA" w:tentative="1">
      <w:start w:val="1"/>
      <w:numFmt w:val="bullet"/>
      <w:lvlText w:val="•"/>
      <w:lvlJc w:val="left"/>
      <w:pPr>
        <w:tabs>
          <w:tab w:val="num" w:pos="5040"/>
        </w:tabs>
        <w:ind w:left="5040" w:hanging="360"/>
      </w:pPr>
      <w:rPr>
        <w:rFonts w:ascii="Arial" w:hAnsi="Arial" w:hint="default"/>
      </w:rPr>
    </w:lvl>
    <w:lvl w:ilvl="7" w:tplc="3F3EA194" w:tentative="1">
      <w:start w:val="1"/>
      <w:numFmt w:val="bullet"/>
      <w:lvlText w:val="•"/>
      <w:lvlJc w:val="left"/>
      <w:pPr>
        <w:tabs>
          <w:tab w:val="num" w:pos="5760"/>
        </w:tabs>
        <w:ind w:left="5760" w:hanging="360"/>
      </w:pPr>
      <w:rPr>
        <w:rFonts w:ascii="Arial" w:hAnsi="Arial" w:hint="default"/>
      </w:rPr>
    </w:lvl>
    <w:lvl w:ilvl="8" w:tplc="493E222A" w:tentative="1">
      <w:start w:val="1"/>
      <w:numFmt w:val="bullet"/>
      <w:lvlText w:val="•"/>
      <w:lvlJc w:val="left"/>
      <w:pPr>
        <w:tabs>
          <w:tab w:val="num" w:pos="6480"/>
        </w:tabs>
        <w:ind w:left="6480" w:hanging="360"/>
      </w:pPr>
      <w:rPr>
        <w:rFonts w:ascii="Arial" w:hAnsi="Arial" w:hint="default"/>
      </w:rPr>
    </w:lvl>
  </w:abstractNum>
  <w:abstractNum w:abstractNumId="11">
    <w:nsid w:val="40AF4949"/>
    <w:multiLevelType w:val="hybridMultilevel"/>
    <w:tmpl w:val="4E544EFE"/>
    <w:lvl w:ilvl="0" w:tplc="D2A828E6">
      <w:start w:val="1"/>
      <w:numFmt w:val="bullet"/>
      <w:lvlText w:val="•"/>
      <w:lvlJc w:val="left"/>
      <w:pPr>
        <w:tabs>
          <w:tab w:val="num" w:pos="720"/>
        </w:tabs>
        <w:ind w:left="720" w:hanging="360"/>
      </w:pPr>
      <w:rPr>
        <w:rFonts w:ascii="Arial" w:hAnsi="Arial" w:hint="default"/>
      </w:rPr>
    </w:lvl>
    <w:lvl w:ilvl="1" w:tplc="64B2808C" w:tentative="1">
      <w:start w:val="1"/>
      <w:numFmt w:val="bullet"/>
      <w:lvlText w:val="•"/>
      <w:lvlJc w:val="left"/>
      <w:pPr>
        <w:tabs>
          <w:tab w:val="num" w:pos="1440"/>
        </w:tabs>
        <w:ind w:left="1440" w:hanging="360"/>
      </w:pPr>
      <w:rPr>
        <w:rFonts w:ascii="Arial" w:hAnsi="Arial" w:hint="default"/>
      </w:rPr>
    </w:lvl>
    <w:lvl w:ilvl="2" w:tplc="22E65DF4" w:tentative="1">
      <w:start w:val="1"/>
      <w:numFmt w:val="bullet"/>
      <w:lvlText w:val="•"/>
      <w:lvlJc w:val="left"/>
      <w:pPr>
        <w:tabs>
          <w:tab w:val="num" w:pos="2160"/>
        </w:tabs>
        <w:ind w:left="2160" w:hanging="360"/>
      </w:pPr>
      <w:rPr>
        <w:rFonts w:ascii="Arial" w:hAnsi="Arial" w:hint="default"/>
      </w:rPr>
    </w:lvl>
    <w:lvl w:ilvl="3" w:tplc="F014C372" w:tentative="1">
      <w:start w:val="1"/>
      <w:numFmt w:val="bullet"/>
      <w:lvlText w:val="•"/>
      <w:lvlJc w:val="left"/>
      <w:pPr>
        <w:tabs>
          <w:tab w:val="num" w:pos="2880"/>
        </w:tabs>
        <w:ind w:left="2880" w:hanging="360"/>
      </w:pPr>
      <w:rPr>
        <w:rFonts w:ascii="Arial" w:hAnsi="Arial" w:hint="default"/>
      </w:rPr>
    </w:lvl>
    <w:lvl w:ilvl="4" w:tplc="9572DD0A" w:tentative="1">
      <w:start w:val="1"/>
      <w:numFmt w:val="bullet"/>
      <w:lvlText w:val="•"/>
      <w:lvlJc w:val="left"/>
      <w:pPr>
        <w:tabs>
          <w:tab w:val="num" w:pos="3600"/>
        </w:tabs>
        <w:ind w:left="3600" w:hanging="360"/>
      </w:pPr>
      <w:rPr>
        <w:rFonts w:ascii="Arial" w:hAnsi="Arial" w:hint="default"/>
      </w:rPr>
    </w:lvl>
    <w:lvl w:ilvl="5" w:tplc="48B8427E" w:tentative="1">
      <w:start w:val="1"/>
      <w:numFmt w:val="bullet"/>
      <w:lvlText w:val="•"/>
      <w:lvlJc w:val="left"/>
      <w:pPr>
        <w:tabs>
          <w:tab w:val="num" w:pos="4320"/>
        </w:tabs>
        <w:ind w:left="4320" w:hanging="360"/>
      </w:pPr>
      <w:rPr>
        <w:rFonts w:ascii="Arial" w:hAnsi="Arial" w:hint="default"/>
      </w:rPr>
    </w:lvl>
    <w:lvl w:ilvl="6" w:tplc="2CF62796" w:tentative="1">
      <w:start w:val="1"/>
      <w:numFmt w:val="bullet"/>
      <w:lvlText w:val="•"/>
      <w:lvlJc w:val="left"/>
      <w:pPr>
        <w:tabs>
          <w:tab w:val="num" w:pos="5040"/>
        </w:tabs>
        <w:ind w:left="5040" w:hanging="360"/>
      </w:pPr>
      <w:rPr>
        <w:rFonts w:ascii="Arial" w:hAnsi="Arial" w:hint="default"/>
      </w:rPr>
    </w:lvl>
    <w:lvl w:ilvl="7" w:tplc="2222EBD6" w:tentative="1">
      <w:start w:val="1"/>
      <w:numFmt w:val="bullet"/>
      <w:lvlText w:val="•"/>
      <w:lvlJc w:val="left"/>
      <w:pPr>
        <w:tabs>
          <w:tab w:val="num" w:pos="5760"/>
        </w:tabs>
        <w:ind w:left="5760" w:hanging="360"/>
      </w:pPr>
      <w:rPr>
        <w:rFonts w:ascii="Arial" w:hAnsi="Arial" w:hint="default"/>
      </w:rPr>
    </w:lvl>
    <w:lvl w:ilvl="8" w:tplc="2A0C7A4A" w:tentative="1">
      <w:start w:val="1"/>
      <w:numFmt w:val="bullet"/>
      <w:lvlText w:val="•"/>
      <w:lvlJc w:val="left"/>
      <w:pPr>
        <w:tabs>
          <w:tab w:val="num" w:pos="6480"/>
        </w:tabs>
        <w:ind w:left="6480" w:hanging="360"/>
      </w:pPr>
      <w:rPr>
        <w:rFonts w:ascii="Arial" w:hAnsi="Arial" w:hint="default"/>
      </w:rPr>
    </w:lvl>
  </w:abstractNum>
  <w:abstractNum w:abstractNumId="12">
    <w:nsid w:val="50087604"/>
    <w:multiLevelType w:val="hybridMultilevel"/>
    <w:tmpl w:val="8F4A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1097FAE"/>
    <w:multiLevelType w:val="hybridMultilevel"/>
    <w:tmpl w:val="05087092"/>
    <w:lvl w:ilvl="0" w:tplc="FBB8710E">
      <w:start w:val="1"/>
      <w:numFmt w:val="bullet"/>
      <w:lvlText w:val="•"/>
      <w:lvlJc w:val="left"/>
      <w:pPr>
        <w:tabs>
          <w:tab w:val="num" w:pos="720"/>
        </w:tabs>
        <w:ind w:left="720" w:hanging="360"/>
      </w:pPr>
      <w:rPr>
        <w:rFonts w:ascii="Arial" w:hAnsi="Arial" w:hint="default"/>
      </w:rPr>
    </w:lvl>
    <w:lvl w:ilvl="1" w:tplc="B4C69B9E" w:tentative="1">
      <w:start w:val="1"/>
      <w:numFmt w:val="bullet"/>
      <w:lvlText w:val="•"/>
      <w:lvlJc w:val="left"/>
      <w:pPr>
        <w:tabs>
          <w:tab w:val="num" w:pos="1440"/>
        </w:tabs>
        <w:ind w:left="1440" w:hanging="360"/>
      </w:pPr>
      <w:rPr>
        <w:rFonts w:ascii="Arial" w:hAnsi="Arial" w:hint="default"/>
      </w:rPr>
    </w:lvl>
    <w:lvl w:ilvl="2" w:tplc="6292F478" w:tentative="1">
      <w:start w:val="1"/>
      <w:numFmt w:val="bullet"/>
      <w:lvlText w:val="•"/>
      <w:lvlJc w:val="left"/>
      <w:pPr>
        <w:tabs>
          <w:tab w:val="num" w:pos="2160"/>
        </w:tabs>
        <w:ind w:left="2160" w:hanging="360"/>
      </w:pPr>
      <w:rPr>
        <w:rFonts w:ascii="Arial" w:hAnsi="Arial" w:hint="default"/>
      </w:rPr>
    </w:lvl>
    <w:lvl w:ilvl="3" w:tplc="5FB412D2" w:tentative="1">
      <w:start w:val="1"/>
      <w:numFmt w:val="bullet"/>
      <w:lvlText w:val="•"/>
      <w:lvlJc w:val="left"/>
      <w:pPr>
        <w:tabs>
          <w:tab w:val="num" w:pos="2880"/>
        </w:tabs>
        <w:ind w:left="2880" w:hanging="360"/>
      </w:pPr>
      <w:rPr>
        <w:rFonts w:ascii="Arial" w:hAnsi="Arial" w:hint="default"/>
      </w:rPr>
    </w:lvl>
    <w:lvl w:ilvl="4" w:tplc="4AB8DEFA" w:tentative="1">
      <w:start w:val="1"/>
      <w:numFmt w:val="bullet"/>
      <w:lvlText w:val="•"/>
      <w:lvlJc w:val="left"/>
      <w:pPr>
        <w:tabs>
          <w:tab w:val="num" w:pos="3600"/>
        </w:tabs>
        <w:ind w:left="3600" w:hanging="360"/>
      </w:pPr>
      <w:rPr>
        <w:rFonts w:ascii="Arial" w:hAnsi="Arial" w:hint="default"/>
      </w:rPr>
    </w:lvl>
    <w:lvl w:ilvl="5" w:tplc="969C4B58" w:tentative="1">
      <w:start w:val="1"/>
      <w:numFmt w:val="bullet"/>
      <w:lvlText w:val="•"/>
      <w:lvlJc w:val="left"/>
      <w:pPr>
        <w:tabs>
          <w:tab w:val="num" w:pos="4320"/>
        </w:tabs>
        <w:ind w:left="4320" w:hanging="360"/>
      </w:pPr>
      <w:rPr>
        <w:rFonts w:ascii="Arial" w:hAnsi="Arial" w:hint="default"/>
      </w:rPr>
    </w:lvl>
    <w:lvl w:ilvl="6" w:tplc="DD9680EE" w:tentative="1">
      <w:start w:val="1"/>
      <w:numFmt w:val="bullet"/>
      <w:lvlText w:val="•"/>
      <w:lvlJc w:val="left"/>
      <w:pPr>
        <w:tabs>
          <w:tab w:val="num" w:pos="5040"/>
        </w:tabs>
        <w:ind w:left="5040" w:hanging="360"/>
      </w:pPr>
      <w:rPr>
        <w:rFonts w:ascii="Arial" w:hAnsi="Arial" w:hint="default"/>
      </w:rPr>
    </w:lvl>
    <w:lvl w:ilvl="7" w:tplc="A1409660" w:tentative="1">
      <w:start w:val="1"/>
      <w:numFmt w:val="bullet"/>
      <w:lvlText w:val="•"/>
      <w:lvlJc w:val="left"/>
      <w:pPr>
        <w:tabs>
          <w:tab w:val="num" w:pos="5760"/>
        </w:tabs>
        <w:ind w:left="5760" w:hanging="360"/>
      </w:pPr>
      <w:rPr>
        <w:rFonts w:ascii="Arial" w:hAnsi="Arial" w:hint="default"/>
      </w:rPr>
    </w:lvl>
    <w:lvl w:ilvl="8" w:tplc="8340A8C2" w:tentative="1">
      <w:start w:val="1"/>
      <w:numFmt w:val="bullet"/>
      <w:lvlText w:val="•"/>
      <w:lvlJc w:val="left"/>
      <w:pPr>
        <w:tabs>
          <w:tab w:val="num" w:pos="6480"/>
        </w:tabs>
        <w:ind w:left="6480" w:hanging="360"/>
      </w:pPr>
      <w:rPr>
        <w:rFonts w:ascii="Arial" w:hAnsi="Arial" w:hint="default"/>
      </w:rPr>
    </w:lvl>
  </w:abstractNum>
  <w:abstractNum w:abstractNumId="14">
    <w:nsid w:val="635D45A1"/>
    <w:multiLevelType w:val="hybridMultilevel"/>
    <w:tmpl w:val="FC620006"/>
    <w:lvl w:ilvl="0" w:tplc="454E4C76">
      <w:start w:val="1"/>
      <w:numFmt w:val="bullet"/>
      <w:lvlText w:val="•"/>
      <w:lvlJc w:val="left"/>
      <w:pPr>
        <w:tabs>
          <w:tab w:val="num" w:pos="720"/>
        </w:tabs>
        <w:ind w:left="720" w:hanging="360"/>
      </w:pPr>
      <w:rPr>
        <w:rFonts w:ascii="Arial" w:hAnsi="Arial" w:hint="default"/>
      </w:rPr>
    </w:lvl>
    <w:lvl w:ilvl="1" w:tplc="A73AFF6C" w:tentative="1">
      <w:start w:val="1"/>
      <w:numFmt w:val="bullet"/>
      <w:lvlText w:val="•"/>
      <w:lvlJc w:val="left"/>
      <w:pPr>
        <w:tabs>
          <w:tab w:val="num" w:pos="1440"/>
        </w:tabs>
        <w:ind w:left="1440" w:hanging="360"/>
      </w:pPr>
      <w:rPr>
        <w:rFonts w:ascii="Arial" w:hAnsi="Arial" w:hint="default"/>
      </w:rPr>
    </w:lvl>
    <w:lvl w:ilvl="2" w:tplc="6012E60C" w:tentative="1">
      <w:start w:val="1"/>
      <w:numFmt w:val="bullet"/>
      <w:lvlText w:val="•"/>
      <w:lvlJc w:val="left"/>
      <w:pPr>
        <w:tabs>
          <w:tab w:val="num" w:pos="2160"/>
        </w:tabs>
        <w:ind w:left="2160" w:hanging="360"/>
      </w:pPr>
      <w:rPr>
        <w:rFonts w:ascii="Arial" w:hAnsi="Arial" w:hint="default"/>
      </w:rPr>
    </w:lvl>
    <w:lvl w:ilvl="3" w:tplc="D56AE62E" w:tentative="1">
      <w:start w:val="1"/>
      <w:numFmt w:val="bullet"/>
      <w:lvlText w:val="•"/>
      <w:lvlJc w:val="left"/>
      <w:pPr>
        <w:tabs>
          <w:tab w:val="num" w:pos="2880"/>
        </w:tabs>
        <w:ind w:left="2880" w:hanging="360"/>
      </w:pPr>
      <w:rPr>
        <w:rFonts w:ascii="Arial" w:hAnsi="Arial" w:hint="default"/>
      </w:rPr>
    </w:lvl>
    <w:lvl w:ilvl="4" w:tplc="01E8A064" w:tentative="1">
      <w:start w:val="1"/>
      <w:numFmt w:val="bullet"/>
      <w:lvlText w:val="•"/>
      <w:lvlJc w:val="left"/>
      <w:pPr>
        <w:tabs>
          <w:tab w:val="num" w:pos="3600"/>
        </w:tabs>
        <w:ind w:left="3600" w:hanging="360"/>
      </w:pPr>
      <w:rPr>
        <w:rFonts w:ascii="Arial" w:hAnsi="Arial" w:hint="default"/>
      </w:rPr>
    </w:lvl>
    <w:lvl w:ilvl="5" w:tplc="934AEBCA" w:tentative="1">
      <w:start w:val="1"/>
      <w:numFmt w:val="bullet"/>
      <w:lvlText w:val="•"/>
      <w:lvlJc w:val="left"/>
      <w:pPr>
        <w:tabs>
          <w:tab w:val="num" w:pos="4320"/>
        </w:tabs>
        <w:ind w:left="4320" w:hanging="360"/>
      </w:pPr>
      <w:rPr>
        <w:rFonts w:ascii="Arial" w:hAnsi="Arial" w:hint="default"/>
      </w:rPr>
    </w:lvl>
    <w:lvl w:ilvl="6" w:tplc="65A62CE0" w:tentative="1">
      <w:start w:val="1"/>
      <w:numFmt w:val="bullet"/>
      <w:lvlText w:val="•"/>
      <w:lvlJc w:val="left"/>
      <w:pPr>
        <w:tabs>
          <w:tab w:val="num" w:pos="5040"/>
        </w:tabs>
        <w:ind w:left="5040" w:hanging="360"/>
      </w:pPr>
      <w:rPr>
        <w:rFonts w:ascii="Arial" w:hAnsi="Arial" w:hint="default"/>
      </w:rPr>
    </w:lvl>
    <w:lvl w:ilvl="7" w:tplc="0A82A2F0" w:tentative="1">
      <w:start w:val="1"/>
      <w:numFmt w:val="bullet"/>
      <w:lvlText w:val="•"/>
      <w:lvlJc w:val="left"/>
      <w:pPr>
        <w:tabs>
          <w:tab w:val="num" w:pos="5760"/>
        </w:tabs>
        <w:ind w:left="5760" w:hanging="360"/>
      </w:pPr>
      <w:rPr>
        <w:rFonts w:ascii="Arial" w:hAnsi="Arial" w:hint="default"/>
      </w:rPr>
    </w:lvl>
    <w:lvl w:ilvl="8" w:tplc="4FFAB330" w:tentative="1">
      <w:start w:val="1"/>
      <w:numFmt w:val="bullet"/>
      <w:lvlText w:val="•"/>
      <w:lvlJc w:val="left"/>
      <w:pPr>
        <w:tabs>
          <w:tab w:val="num" w:pos="6480"/>
        </w:tabs>
        <w:ind w:left="6480" w:hanging="360"/>
      </w:pPr>
      <w:rPr>
        <w:rFonts w:ascii="Arial" w:hAnsi="Arial" w:hint="default"/>
      </w:rPr>
    </w:lvl>
  </w:abstractNum>
  <w:abstractNum w:abstractNumId="15">
    <w:nsid w:val="67794E66"/>
    <w:multiLevelType w:val="hybridMultilevel"/>
    <w:tmpl w:val="E74846B8"/>
    <w:lvl w:ilvl="0" w:tplc="967A5B50">
      <w:start w:val="1"/>
      <w:numFmt w:val="bullet"/>
      <w:lvlText w:val="•"/>
      <w:lvlJc w:val="left"/>
      <w:pPr>
        <w:tabs>
          <w:tab w:val="num" w:pos="720"/>
        </w:tabs>
        <w:ind w:left="720" w:hanging="360"/>
      </w:pPr>
      <w:rPr>
        <w:rFonts w:ascii="Arial" w:hAnsi="Arial" w:hint="default"/>
      </w:rPr>
    </w:lvl>
    <w:lvl w:ilvl="1" w:tplc="69183AA0" w:tentative="1">
      <w:start w:val="1"/>
      <w:numFmt w:val="bullet"/>
      <w:lvlText w:val="•"/>
      <w:lvlJc w:val="left"/>
      <w:pPr>
        <w:tabs>
          <w:tab w:val="num" w:pos="1440"/>
        </w:tabs>
        <w:ind w:left="1440" w:hanging="360"/>
      </w:pPr>
      <w:rPr>
        <w:rFonts w:ascii="Arial" w:hAnsi="Arial" w:hint="default"/>
      </w:rPr>
    </w:lvl>
    <w:lvl w:ilvl="2" w:tplc="72F8FF90" w:tentative="1">
      <w:start w:val="1"/>
      <w:numFmt w:val="bullet"/>
      <w:lvlText w:val="•"/>
      <w:lvlJc w:val="left"/>
      <w:pPr>
        <w:tabs>
          <w:tab w:val="num" w:pos="2160"/>
        </w:tabs>
        <w:ind w:left="2160" w:hanging="360"/>
      </w:pPr>
      <w:rPr>
        <w:rFonts w:ascii="Arial" w:hAnsi="Arial" w:hint="default"/>
      </w:rPr>
    </w:lvl>
    <w:lvl w:ilvl="3" w:tplc="01488E28" w:tentative="1">
      <w:start w:val="1"/>
      <w:numFmt w:val="bullet"/>
      <w:lvlText w:val="•"/>
      <w:lvlJc w:val="left"/>
      <w:pPr>
        <w:tabs>
          <w:tab w:val="num" w:pos="2880"/>
        </w:tabs>
        <w:ind w:left="2880" w:hanging="360"/>
      </w:pPr>
      <w:rPr>
        <w:rFonts w:ascii="Arial" w:hAnsi="Arial" w:hint="default"/>
      </w:rPr>
    </w:lvl>
    <w:lvl w:ilvl="4" w:tplc="322E6D60" w:tentative="1">
      <w:start w:val="1"/>
      <w:numFmt w:val="bullet"/>
      <w:lvlText w:val="•"/>
      <w:lvlJc w:val="left"/>
      <w:pPr>
        <w:tabs>
          <w:tab w:val="num" w:pos="3600"/>
        </w:tabs>
        <w:ind w:left="3600" w:hanging="360"/>
      </w:pPr>
      <w:rPr>
        <w:rFonts w:ascii="Arial" w:hAnsi="Arial" w:hint="default"/>
      </w:rPr>
    </w:lvl>
    <w:lvl w:ilvl="5" w:tplc="94087326" w:tentative="1">
      <w:start w:val="1"/>
      <w:numFmt w:val="bullet"/>
      <w:lvlText w:val="•"/>
      <w:lvlJc w:val="left"/>
      <w:pPr>
        <w:tabs>
          <w:tab w:val="num" w:pos="4320"/>
        </w:tabs>
        <w:ind w:left="4320" w:hanging="360"/>
      </w:pPr>
      <w:rPr>
        <w:rFonts w:ascii="Arial" w:hAnsi="Arial" w:hint="default"/>
      </w:rPr>
    </w:lvl>
    <w:lvl w:ilvl="6" w:tplc="00D2CDC6" w:tentative="1">
      <w:start w:val="1"/>
      <w:numFmt w:val="bullet"/>
      <w:lvlText w:val="•"/>
      <w:lvlJc w:val="left"/>
      <w:pPr>
        <w:tabs>
          <w:tab w:val="num" w:pos="5040"/>
        </w:tabs>
        <w:ind w:left="5040" w:hanging="360"/>
      </w:pPr>
      <w:rPr>
        <w:rFonts w:ascii="Arial" w:hAnsi="Arial" w:hint="default"/>
      </w:rPr>
    </w:lvl>
    <w:lvl w:ilvl="7" w:tplc="D5768BD0" w:tentative="1">
      <w:start w:val="1"/>
      <w:numFmt w:val="bullet"/>
      <w:lvlText w:val="•"/>
      <w:lvlJc w:val="left"/>
      <w:pPr>
        <w:tabs>
          <w:tab w:val="num" w:pos="5760"/>
        </w:tabs>
        <w:ind w:left="5760" w:hanging="360"/>
      </w:pPr>
      <w:rPr>
        <w:rFonts w:ascii="Arial" w:hAnsi="Arial" w:hint="default"/>
      </w:rPr>
    </w:lvl>
    <w:lvl w:ilvl="8" w:tplc="55AC13DE" w:tentative="1">
      <w:start w:val="1"/>
      <w:numFmt w:val="bullet"/>
      <w:lvlText w:val="•"/>
      <w:lvlJc w:val="left"/>
      <w:pPr>
        <w:tabs>
          <w:tab w:val="num" w:pos="6480"/>
        </w:tabs>
        <w:ind w:left="6480" w:hanging="360"/>
      </w:pPr>
      <w:rPr>
        <w:rFonts w:ascii="Arial" w:hAnsi="Arial" w:hint="default"/>
      </w:rPr>
    </w:lvl>
  </w:abstractNum>
  <w:abstractNum w:abstractNumId="16">
    <w:nsid w:val="6D5351B4"/>
    <w:multiLevelType w:val="hybridMultilevel"/>
    <w:tmpl w:val="7534AA16"/>
    <w:lvl w:ilvl="0" w:tplc="A1CA5DE8">
      <w:start w:val="1"/>
      <w:numFmt w:val="bullet"/>
      <w:lvlText w:val="•"/>
      <w:lvlJc w:val="left"/>
      <w:pPr>
        <w:tabs>
          <w:tab w:val="num" w:pos="720"/>
        </w:tabs>
        <w:ind w:left="720" w:hanging="360"/>
      </w:pPr>
      <w:rPr>
        <w:rFonts w:ascii="Arial" w:hAnsi="Arial" w:hint="default"/>
      </w:rPr>
    </w:lvl>
    <w:lvl w:ilvl="1" w:tplc="20EECE36" w:tentative="1">
      <w:start w:val="1"/>
      <w:numFmt w:val="bullet"/>
      <w:lvlText w:val="•"/>
      <w:lvlJc w:val="left"/>
      <w:pPr>
        <w:tabs>
          <w:tab w:val="num" w:pos="1440"/>
        </w:tabs>
        <w:ind w:left="1440" w:hanging="360"/>
      </w:pPr>
      <w:rPr>
        <w:rFonts w:ascii="Arial" w:hAnsi="Arial" w:hint="default"/>
      </w:rPr>
    </w:lvl>
    <w:lvl w:ilvl="2" w:tplc="874E311E" w:tentative="1">
      <w:start w:val="1"/>
      <w:numFmt w:val="bullet"/>
      <w:lvlText w:val="•"/>
      <w:lvlJc w:val="left"/>
      <w:pPr>
        <w:tabs>
          <w:tab w:val="num" w:pos="2160"/>
        </w:tabs>
        <w:ind w:left="2160" w:hanging="360"/>
      </w:pPr>
      <w:rPr>
        <w:rFonts w:ascii="Arial" w:hAnsi="Arial" w:hint="default"/>
      </w:rPr>
    </w:lvl>
    <w:lvl w:ilvl="3" w:tplc="DB9A1CE4" w:tentative="1">
      <w:start w:val="1"/>
      <w:numFmt w:val="bullet"/>
      <w:lvlText w:val="•"/>
      <w:lvlJc w:val="left"/>
      <w:pPr>
        <w:tabs>
          <w:tab w:val="num" w:pos="2880"/>
        </w:tabs>
        <w:ind w:left="2880" w:hanging="360"/>
      </w:pPr>
      <w:rPr>
        <w:rFonts w:ascii="Arial" w:hAnsi="Arial" w:hint="default"/>
      </w:rPr>
    </w:lvl>
    <w:lvl w:ilvl="4" w:tplc="BE823086" w:tentative="1">
      <w:start w:val="1"/>
      <w:numFmt w:val="bullet"/>
      <w:lvlText w:val="•"/>
      <w:lvlJc w:val="left"/>
      <w:pPr>
        <w:tabs>
          <w:tab w:val="num" w:pos="3600"/>
        </w:tabs>
        <w:ind w:left="3600" w:hanging="360"/>
      </w:pPr>
      <w:rPr>
        <w:rFonts w:ascii="Arial" w:hAnsi="Arial" w:hint="default"/>
      </w:rPr>
    </w:lvl>
    <w:lvl w:ilvl="5" w:tplc="CBAC07BA" w:tentative="1">
      <w:start w:val="1"/>
      <w:numFmt w:val="bullet"/>
      <w:lvlText w:val="•"/>
      <w:lvlJc w:val="left"/>
      <w:pPr>
        <w:tabs>
          <w:tab w:val="num" w:pos="4320"/>
        </w:tabs>
        <w:ind w:left="4320" w:hanging="360"/>
      </w:pPr>
      <w:rPr>
        <w:rFonts w:ascii="Arial" w:hAnsi="Arial" w:hint="default"/>
      </w:rPr>
    </w:lvl>
    <w:lvl w:ilvl="6" w:tplc="CAB87704" w:tentative="1">
      <w:start w:val="1"/>
      <w:numFmt w:val="bullet"/>
      <w:lvlText w:val="•"/>
      <w:lvlJc w:val="left"/>
      <w:pPr>
        <w:tabs>
          <w:tab w:val="num" w:pos="5040"/>
        </w:tabs>
        <w:ind w:left="5040" w:hanging="360"/>
      </w:pPr>
      <w:rPr>
        <w:rFonts w:ascii="Arial" w:hAnsi="Arial" w:hint="default"/>
      </w:rPr>
    </w:lvl>
    <w:lvl w:ilvl="7" w:tplc="382ECE7C" w:tentative="1">
      <w:start w:val="1"/>
      <w:numFmt w:val="bullet"/>
      <w:lvlText w:val="•"/>
      <w:lvlJc w:val="left"/>
      <w:pPr>
        <w:tabs>
          <w:tab w:val="num" w:pos="5760"/>
        </w:tabs>
        <w:ind w:left="5760" w:hanging="360"/>
      </w:pPr>
      <w:rPr>
        <w:rFonts w:ascii="Arial" w:hAnsi="Arial" w:hint="default"/>
      </w:rPr>
    </w:lvl>
    <w:lvl w:ilvl="8" w:tplc="134CAE0A" w:tentative="1">
      <w:start w:val="1"/>
      <w:numFmt w:val="bullet"/>
      <w:lvlText w:val="•"/>
      <w:lvlJc w:val="left"/>
      <w:pPr>
        <w:tabs>
          <w:tab w:val="num" w:pos="6480"/>
        </w:tabs>
        <w:ind w:left="6480" w:hanging="360"/>
      </w:pPr>
      <w:rPr>
        <w:rFonts w:ascii="Arial" w:hAnsi="Arial" w:hint="default"/>
      </w:rPr>
    </w:lvl>
  </w:abstractNum>
  <w:abstractNum w:abstractNumId="17">
    <w:nsid w:val="72C8348C"/>
    <w:multiLevelType w:val="hybridMultilevel"/>
    <w:tmpl w:val="399EE8A4"/>
    <w:lvl w:ilvl="0" w:tplc="861EB80A">
      <w:start w:val="1"/>
      <w:numFmt w:val="bullet"/>
      <w:lvlText w:val="•"/>
      <w:lvlJc w:val="left"/>
      <w:pPr>
        <w:tabs>
          <w:tab w:val="num" w:pos="720"/>
        </w:tabs>
        <w:ind w:left="720" w:hanging="360"/>
      </w:pPr>
      <w:rPr>
        <w:rFonts w:ascii="Arial" w:hAnsi="Arial" w:hint="default"/>
      </w:rPr>
    </w:lvl>
    <w:lvl w:ilvl="1" w:tplc="D7D48830" w:tentative="1">
      <w:start w:val="1"/>
      <w:numFmt w:val="bullet"/>
      <w:lvlText w:val="•"/>
      <w:lvlJc w:val="left"/>
      <w:pPr>
        <w:tabs>
          <w:tab w:val="num" w:pos="1440"/>
        </w:tabs>
        <w:ind w:left="1440" w:hanging="360"/>
      </w:pPr>
      <w:rPr>
        <w:rFonts w:ascii="Arial" w:hAnsi="Arial" w:hint="default"/>
      </w:rPr>
    </w:lvl>
    <w:lvl w:ilvl="2" w:tplc="35BCE144" w:tentative="1">
      <w:start w:val="1"/>
      <w:numFmt w:val="bullet"/>
      <w:lvlText w:val="•"/>
      <w:lvlJc w:val="left"/>
      <w:pPr>
        <w:tabs>
          <w:tab w:val="num" w:pos="2160"/>
        </w:tabs>
        <w:ind w:left="2160" w:hanging="360"/>
      </w:pPr>
      <w:rPr>
        <w:rFonts w:ascii="Arial" w:hAnsi="Arial" w:hint="default"/>
      </w:rPr>
    </w:lvl>
    <w:lvl w:ilvl="3" w:tplc="A83CA39A" w:tentative="1">
      <w:start w:val="1"/>
      <w:numFmt w:val="bullet"/>
      <w:lvlText w:val="•"/>
      <w:lvlJc w:val="left"/>
      <w:pPr>
        <w:tabs>
          <w:tab w:val="num" w:pos="2880"/>
        </w:tabs>
        <w:ind w:left="2880" w:hanging="360"/>
      </w:pPr>
      <w:rPr>
        <w:rFonts w:ascii="Arial" w:hAnsi="Arial" w:hint="default"/>
      </w:rPr>
    </w:lvl>
    <w:lvl w:ilvl="4" w:tplc="C8AAD5A8" w:tentative="1">
      <w:start w:val="1"/>
      <w:numFmt w:val="bullet"/>
      <w:lvlText w:val="•"/>
      <w:lvlJc w:val="left"/>
      <w:pPr>
        <w:tabs>
          <w:tab w:val="num" w:pos="3600"/>
        </w:tabs>
        <w:ind w:left="3600" w:hanging="360"/>
      </w:pPr>
      <w:rPr>
        <w:rFonts w:ascii="Arial" w:hAnsi="Arial" w:hint="default"/>
      </w:rPr>
    </w:lvl>
    <w:lvl w:ilvl="5" w:tplc="473AFA10" w:tentative="1">
      <w:start w:val="1"/>
      <w:numFmt w:val="bullet"/>
      <w:lvlText w:val="•"/>
      <w:lvlJc w:val="left"/>
      <w:pPr>
        <w:tabs>
          <w:tab w:val="num" w:pos="4320"/>
        </w:tabs>
        <w:ind w:left="4320" w:hanging="360"/>
      </w:pPr>
      <w:rPr>
        <w:rFonts w:ascii="Arial" w:hAnsi="Arial" w:hint="default"/>
      </w:rPr>
    </w:lvl>
    <w:lvl w:ilvl="6" w:tplc="EDF682A6" w:tentative="1">
      <w:start w:val="1"/>
      <w:numFmt w:val="bullet"/>
      <w:lvlText w:val="•"/>
      <w:lvlJc w:val="left"/>
      <w:pPr>
        <w:tabs>
          <w:tab w:val="num" w:pos="5040"/>
        </w:tabs>
        <w:ind w:left="5040" w:hanging="360"/>
      </w:pPr>
      <w:rPr>
        <w:rFonts w:ascii="Arial" w:hAnsi="Arial" w:hint="default"/>
      </w:rPr>
    </w:lvl>
    <w:lvl w:ilvl="7" w:tplc="AF422212" w:tentative="1">
      <w:start w:val="1"/>
      <w:numFmt w:val="bullet"/>
      <w:lvlText w:val="•"/>
      <w:lvlJc w:val="left"/>
      <w:pPr>
        <w:tabs>
          <w:tab w:val="num" w:pos="5760"/>
        </w:tabs>
        <w:ind w:left="5760" w:hanging="360"/>
      </w:pPr>
      <w:rPr>
        <w:rFonts w:ascii="Arial" w:hAnsi="Arial" w:hint="default"/>
      </w:rPr>
    </w:lvl>
    <w:lvl w:ilvl="8" w:tplc="762E5C6E" w:tentative="1">
      <w:start w:val="1"/>
      <w:numFmt w:val="bullet"/>
      <w:lvlText w:val="•"/>
      <w:lvlJc w:val="left"/>
      <w:pPr>
        <w:tabs>
          <w:tab w:val="num" w:pos="6480"/>
        </w:tabs>
        <w:ind w:left="6480" w:hanging="360"/>
      </w:pPr>
      <w:rPr>
        <w:rFonts w:ascii="Arial" w:hAnsi="Arial" w:hint="default"/>
      </w:rPr>
    </w:lvl>
  </w:abstractNum>
  <w:abstractNum w:abstractNumId="18">
    <w:nsid w:val="7F192814"/>
    <w:multiLevelType w:val="hybridMultilevel"/>
    <w:tmpl w:val="8D4E7692"/>
    <w:lvl w:ilvl="0" w:tplc="2A682220">
      <w:start w:val="1"/>
      <w:numFmt w:val="bullet"/>
      <w:lvlText w:val="•"/>
      <w:lvlJc w:val="left"/>
      <w:pPr>
        <w:tabs>
          <w:tab w:val="num" w:pos="720"/>
        </w:tabs>
        <w:ind w:left="720" w:hanging="360"/>
      </w:pPr>
      <w:rPr>
        <w:rFonts w:ascii="Arial" w:hAnsi="Arial" w:hint="default"/>
      </w:rPr>
    </w:lvl>
    <w:lvl w:ilvl="1" w:tplc="746239FA" w:tentative="1">
      <w:start w:val="1"/>
      <w:numFmt w:val="bullet"/>
      <w:lvlText w:val="•"/>
      <w:lvlJc w:val="left"/>
      <w:pPr>
        <w:tabs>
          <w:tab w:val="num" w:pos="1440"/>
        </w:tabs>
        <w:ind w:left="1440" w:hanging="360"/>
      </w:pPr>
      <w:rPr>
        <w:rFonts w:ascii="Arial" w:hAnsi="Arial" w:hint="default"/>
      </w:rPr>
    </w:lvl>
    <w:lvl w:ilvl="2" w:tplc="B15EFB1A" w:tentative="1">
      <w:start w:val="1"/>
      <w:numFmt w:val="bullet"/>
      <w:lvlText w:val="•"/>
      <w:lvlJc w:val="left"/>
      <w:pPr>
        <w:tabs>
          <w:tab w:val="num" w:pos="2160"/>
        </w:tabs>
        <w:ind w:left="2160" w:hanging="360"/>
      </w:pPr>
      <w:rPr>
        <w:rFonts w:ascii="Arial" w:hAnsi="Arial" w:hint="default"/>
      </w:rPr>
    </w:lvl>
    <w:lvl w:ilvl="3" w:tplc="AB9AD94A" w:tentative="1">
      <w:start w:val="1"/>
      <w:numFmt w:val="bullet"/>
      <w:lvlText w:val="•"/>
      <w:lvlJc w:val="left"/>
      <w:pPr>
        <w:tabs>
          <w:tab w:val="num" w:pos="2880"/>
        </w:tabs>
        <w:ind w:left="2880" w:hanging="360"/>
      </w:pPr>
      <w:rPr>
        <w:rFonts w:ascii="Arial" w:hAnsi="Arial" w:hint="default"/>
      </w:rPr>
    </w:lvl>
    <w:lvl w:ilvl="4" w:tplc="85963AF0" w:tentative="1">
      <w:start w:val="1"/>
      <w:numFmt w:val="bullet"/>
      <w:lvlText w:val="•"/>
      <w:lvlJc w:val="left"/>
      <w:pPr>
        <w:tabs>
          <w:tab w:val="num" w:pos="3600"/>
        </w:tabs>
        <w:ind w:left="3600" w:hanging="360"/>
      </w:pPr>
      <w:rPr>
        <w:rFonts w:ascii="Arial" w:hAnsi="Arial" w:hint="default"/>
      </w:rPr>
    </w:lvl>
    <w:lvl w:ilvl="5" w:tplc="8ABEFFE8" w:tentative="1">
      <w:start w:val="1"/>
      <w:numFmt w:val="bullet"/>
      <w:lvlText w:val="•"/>
      <w:lvlJc w:val="left"/>
      <w:pPr>
        <w:tabs>
          <w:tab w:val="num" w:pos="4320"/>
        </w:tabs>
        <w:ind w:left="4320" w:hanging="360"/>
      </w:pPr>
      <w:rPr>
        <w:rFonts w:ascii="Arial" w:hAnsi="Arial" w:hint="default"/>
      </w:rPr>
    </w:lvl>
    <w:lvl w:ilvl="6" w:tplc="EBD4E720" w:tentative="1">
      <w:start w:val="1"/>
      <w:numFmt w:val="bullet"/>
      <w:lvlText w:val="•"/>
      <w:lvlJc w:val="left"/>
      <w:pPr>
        <w:tabs>
          <w:tab w:val="num" w:pos="5040"/>
        </w:tabs>
        <w:ind w:left="5040" w:hanging="360"/>
      </w:pPr>
      <w:rPr>
        <w:rFonts w:ascii="Arial" w:hAnsi="Arial" w:hint="default"/>
      </w:rPr>
    </w:lvl>
    <w:lvl w:ilvl="7" w:tplc="67386E66" w:tentative="1">
      <w:start w:val="1"/>
      <w:numFmt w:val="bullet"/>
      <w:lvlText w:val="•"/>
      <w:lvlJc w:val="left"/>
      <w:pPr>
        <w:tabs>
          <w:tab w:val="num" w:pos="5760"/>
        </w:tabs>
        <w:ind w:left="5760" w:hanging="360"/>
      </w:pPr>
      <w:rPr>
        <w:rFonts w:ascii="Arial" w:hAnsi="Arial" w:hint="default"/>
      </w:rPr>
    </w:lvl>
    <w:lvl w:ilvl="8" w:tplc="B804FAFE" w:tentative="1">
      <w:start w:val="1"/>
      <w:numFmt w:val="bullet"/>
      <w:lvlText w:val="•"/>
      <w:lvlJc w:val="left"/>
      <w:pPr>
        <w:tabs>
          <w:tab w:val="num" w:pos="6480"/>
        </w:tabs>
        <w:ind w:left="6480" w:hanging="360"/>
      </w:pPr>
      <w:rPr>
        <w:rFonts w:ascii="Arial" w:hAnsi="Arial" w:hint="default"/>
      </w:rPr>
    </w:lvl>
  </w:abstractNum>
  <w:abstractNum w:abstractNumId="19">
    <w:nsid w:val="7FEF3FA7"/>
    <w:multiLevelType w:val="hybridMultilevel"/>
    <w:tmpl w:val="570CCC8A"/>
    <w:lvl w:ilvl="0" w:tplc="61601F3A">
      <w:start w:val="1"/>
      <w:numFmt w:val="bullet"/>
      <w:lvlText w:val=""/>
      <w:lvlJc w:val="left"/>
      <w:pPr>
        <w:tabs>
          <w:tab w:val="num" w:pos="720"/>
        </w:tabs>
        <w:ind w:left="720" w:hanging="360"/>
      </w:pPr>
      <w:rPr>
        <w:rFonts w:ascii="Wingdings" w:hAnsi="Wingdings" w:hint="default"/>
      </w:rPr>
    </w:lvl>
    <w:lvl w:ilvl="1" w:tplc="4BDE0A20" w:tentative="1">
      <w:start w:val="1"/>
      <w:numFmt w:val="bullet"/>
      <w:lvlText w:val=""/>
      <w:lvlJc w:val="left"/>
      <w:pPr>
        <w:tabs>
          <w:tab w:val="num" w:pos="1440"/>
        </w:tabs>
        <w:ind w:left="1440" w:hanging="360"/>
      </w:pPr>
      <w:rPr>
        <w:rFonts w:ascii="Wingdings" w:hAnsi="Wingdings" w:hint="default"/>
      </w:rPr>
    </w:lvl>
    <w:lvl w:ilvl="2" w:tplc="E3EEA490" w:tentative="1">
      <w:start w:val="1"/>
      <w:numFmt w:val="bullet"/>
      <w:lvlText w:val=""/>
      <w:lvlJc w:val="left"/>
      <w:pPr>
        <w:tabs>
          <w:tab w:val="num" w:pos="2160"/>
        </w:tabs>
        <w:ind w:left="2160" w:hanging="360"/>
      </w:pPr>
      <w:rPr>
        <w:rFonts w:ascii="Wingdings" w:hAnsi="Wingdings" w:hint="default"/>
      </w:rPr>
    </w:lvl>
    <w:lvl w:ilvl="3" w:tplc="905ED252" w:tentative="1">
      <w:start w:val="1"/>
      <w:numFmt w:val="bullet"/>
      <w:lvlText w:val=""/>
      <w:lvlJc w:val="left"/>
      <w:pPr>
        <w:tabs>
          <w:tab w:val="num" w:pos="2880"/>
        </w:tabs>
        <w:ind w:left="2880" w:hanging="360"/>
      </w:pPr>
      <w:rPr>
        <w:rFonts w:ascii="Wingdings" w:hAnsi="Wingdings" w:hint="default"/>
      </w:rPr>
    </w:lvl>
    <w:lvl w:ilvl="4" w:tplc="0D9697BA" w:tentative="1">
      <w:start w:val="1"/>
      <w:numFmt w:val="bullet"/>
      <w:lvlText w:val=""/>
      <w:lvlJc w:val="left"/>
      <w:pPr>
        <w:tabs>
          <w:tab w:val="num" w:pos="3600"/>
        </w:tabs>
        <w:ind w:left="3600" w:hanging="360"/>
      </w:pPr>
      <w:rPr>
        <w:rFonts w:ascii="Wingdings" w:hAnsi="Wingdings" w:hint="default"/>
      </w:rPr>
    </w:lvl>
    <w:lvl w:ilvl="5" w:tplc="4330EECE" w:tentative="1">
      <w:start w:val="1"/>
      <w:numFmt w:val="bullet"/>
      <w:lvlText w:val=""/>
      <w:lvlJc w:val="left"/>
      <w:pPr>
        <w:tabs>
          <w:tab w:val="num" w:pos="4320"/>
        </w:tabs>
        <w:ind w:left="4320" w:hanging="360"/>
      </w:pPr>
      <w:rPr>
        <w:rFonts w:ascii="Wingdings" w:hAnsi="Wingdings" w:hint="default"/>
      </w:rPr>
    </w:lvl>
    <w:lvl w:ilvl="6" w:tplc="02F6E774" w:tentative="1">
      <w:start w:val="1"/>
      <w:numFmt w:val="bullet"/>
      <w:lvlText w:val=""/>
      <w:lvlJc w:val="left"/>
      <w:pPr>
        <w:tabs>
          <w:tab w:val="num" w:pos="5040"/>
        </w:tabs>
        <w:ind w:left="5040" w:hanging="360"/>
      </w:pPr>
      <w:rPr>
        <w:rFonts w:ascii="Wingdings" w:hAnsi="Wingdings" w:hint="default"/>
      </w:rPr>
    </w:lvl>
    <w:lvl w:ilvl="7" w:tplc="E7EE137A" w:tentative="1">
      <w:start w:val="1"/>
      <w:numFmt w:val="bullet"/>
      <w:lvlText w:val=""/>
      <w:lvlJc w:val="left"/>
      <w:pPr>
        <w:tabs>
          <w:tab w:val="num" w:pos="5760"/>
        </w:tabs>
        <w:ind w:left="5760" w:hanging="360"/>
      </w:pPr>
      <w:rPr>
        <w:rFonts w:ascii="Wingdings" w:hAnsi="Wingdings" w:hint="default"/>
      </w:rPr>
    </w:lvl>
    <w:lvl w:ilvl="8" w:tplc="7B7A804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19"/>
  </w:num>
  <w:num w:numId="5">
    <w:abstractNumId w:val="1"/>
  </w:num>
  <w:num w:numId="6">
    <w:abstractNumId w:val="14"/>
  </w:num>
  <w:num w:numId="7">
    <w:abstractNumId w:val="17"/>
  </w:num>
  <w:num w:numId="8">
    <w:abstractNumId w:val="10"/>
  </w:num>
  <w:num w:numId="9">
    <w:abstractNumId w:val="11"/>
  </w:num>
  <w:num w:numId="10">
    <w:abstractNumId w:val="5"/>
  </w:num>
  <w:num w:numId="11">
    <w:abstractNumId w:val="18"/>
  </w:num>
  <w:num w:numId="12">
    <w:abstractNumId w:val="8"/>
  </w:num>
  <w:num w:numId="13">
    <w:abstractNumId w:val="3"/>
  </w:num>
  <w:num w:numId="14">
    <w:abstractNumId w:val="12"/>
  </w:num>
  <w:num w:numId="15">
    <w:abstractNumId w:val="0"/>
  </w:num>
  <w:num w:numId="16">
    <w:abstractNumId w:val="6"/>
  </w:num>
  <w:num w:numId="17">
    <w:abstractNumId w:val="7"/>
  </w:num>
  <w:num w:numId="18">
    <w:abstractNumId w:val="4"/>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2229C0"/>
    <w:rsid w:val="0003691E"/>
    <w:rsid w:val="00073D74"/>
    <w:rsid w:val="00087BD3"/>
    <w:rsid w:val="000C23B7"/>
    <w:rsid w:val="000D4BAA"/>
    <w:rsid w:val="000F4D2F"/>
    <w:rsid w:val="001040AF"/>
    <w:rsid w:val="001050CC"/>
    <w:rsid w:val="00146C0B"/>
    <w:rsid w:val="00161302"/>
    <w:rsid w:val="001B1A32"/>
    <w:rsid w:val="001E3BC2"/>
    <w:rsid w:val="002229C0"/>
    <w:rsid w:val="00250308"/>
    <w:rsid w:val="002812FC"/>
    <w:rsid w:val="002B1B40"/>
    <w:rsid w:val="002B6D63"/>
    <w:rsid w:val="002D6008"/>
    <w:rsid w:val="003553B7"/>
    <w:rsid w:val="003804FF"/>
    <w:rsid w:val="0038294C"/>
    <w:rsid w:val="004E3A4B"/>
    <w:rsid w:val="004F07F4"/>
    <w:rsid w:val="005568E5"/>
    <w:rsid w:val="0059268F"/>
    <w:rsid w:val="0059292B"/>
    <w:rsid w:val="005B7194"/>
    <w:rsid w:val="005E6F2B"/>
    <w:rsid w:val="005F3CFC"/>
    <w:rsid w:val="00637E2F"/>
    <w:rsid w:val="006B67C2"/>
    <w:rsid w:val="00713BA0"/>
    <w:rsid w:val="00770D99"/>
    <w:rsid w:val="00836305"/>
    <w:rsid w:val="00841DC7"/>
    <w:rsid w:val="008A1926"/>
    <w:rsid w:val="008B49E0"/>
    <w:rsid w:val="009B60F5"/>
    <w:rsid w:val="00A7494B"/>
    <w:rsid w:val="00AE5145"/>
    <w:rsid w:val="00B27662"/>
    <w:rsid w:val="00C16A11"/>
    <w:rsid w:val="00C4588B"/>
    <w:rsid w:val="00C67D78"/>
    <w:rsid w:val="00D42DE1"/>
    <w:rsid w:val="00D82900"/>
    <w:rsid w:val="00D94192"/>
    <w:rsid w:val="00DB3337"/>
    <w:rsid w:val="00E02B6A"/>
    <w:rsid w:val="00F45B56"/>
    <w:rsid w:val="00FE2247"/>
    <w:rsid w:val="00FF28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A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29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9C0"/>
    <w:rPr>
      <w:rFonts w:ascii="Tahoma" w:hAnsi="Tahoma" w:cs="Tahoma"/>
      <w:sz w:val="16"/>
      <w:szCs w:val="16"/>
    </w:rPr>
  </w:style>
  <w:style w:type="paragraph" w:styleId="Encabezado">
    <w:name w:val="header"/>
    <w:basedOn w:val="Normal"/>
    <w:link w:val="EncabezadoCar"/>
    <w:uiPriority w:val="99"/>
    <w:unhideWhenUsed/>
    <w:rsid w:val="002229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9C0"/>
  </w:style>
  <w:style w:type="paragraph" w:styleId="Piedepgina">
    <w:name w:val="footer"/>
    <w:basedOn w:val="Normal"/>
    <w:link w:val="PiedepginaCar"/>
    <w:uiPriority w:val="99"/>
    <w:unhideWhenUsed/>
    <w:rsid w:val="00222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9C0"/>
  </w:style>
  <w:style w:type="paragraph" w:styleId="NormalWeb">
    <w:name w:val="Normal (Web)"/>
    <w:basedOn w:val="Normal"/>
    <w:uiPriority w:val="99"/>
    <w:semiHidden/>
    <w:unhideWhenUsed/>
    <w:rsid w:val="002229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E3A4B"/>
    <w:rPr>
      <w:color w:val="0000FF" w:themeColor="hyperlink"/>
      <w:u w:val="single"/>
    </w:rPr>
  </w:style>
  <w:style w:type="character" w:styleId="Hipervnculovisitado">
    <w:name w:val="FollowedHyperlink"/>
    <w:basedOn w:val="Fuentedeprrafopredeter"/>
    <w:uiPriority w:val="99"/>
    <w:semiHidden/>
    <w:unhideWhenUsed/>
    <w:rsid w:val="004E3A4B"/>
    <w:rPr>
      <w:color w:val="800080" w:themeColor="followedHyperlink"/>
      <w:u w:val="single"/>
    </w:rPr>
  </w:style>
  <w:style w:type="paragraph" w:styleId="Prrafodelista">
    <w:name w:val="List Paragraph"/>
    <w:basedOn w:val="Normal"/>
    <w:uiPriority w:val="34"/>
    <w:qFormat/>
    <w:rsid w:val="002B6D63"/>
    <w:pPr>
      <w:ind w:left="720"/>
      <w:contextualSpacing/>
    </w:pPr>
  </w:style>
</w:styles>
</file>

<file path=word/webSettings.xml><?xml version="1.0" encoding="utf-8"?>
<w:webSettings xmlns:r="http://schemas.openxmlformats.org/officeDocument/2006/relationships" xmlns:w="http://schemas.openxmlformats.org/wordprocessingml/2006/main">
  <w:divs>
    <w:div w:id="231815202">
      <w:bodyDiv w:val="1"/>
      <w:marLeft w:val="0"/>
      <w:marRight w:val="0"/>
      <w:marTop w:val="0"/>
      <w:marBottom w:val="0"/>
      <w:divBdr>
        <w:top w:val="none" w:sz="0" w:space="0" w:color="auto"/>
        <w:left w:val="none" w:sz="0" w:space="0" w:color="auto"/>
        <w:bottom w:val="none" w:sz="0" w:space="0" w:color="auto"/>
        <w:right w:val="none" w:sz="0" w:space="0" w:color="auto"/>
      </w:divBdr>
    </w:div>
    <w:div w:id="476410985">
      <w:bodyDiv w:val="1"/>
      <w:marLeft w:val="0"/>
      <w:marRight w:val="0"/>
      <w:marTop w:val="0"/>
      <w:marBottom w:val="0"/>
      <w:divBdr>
        <w:top w:val="none" w:sz="0" w:space="0" w:color="auto"/>
        <w:left w:val="none" w:sz="0" w:space="0" w:color="auto"/>
        <w:bottom w:val="none" w:sz="0" w:space="0" w:color="auto"/>
        <w:right w:val="none" w:sz="0" w:space="0" w:color="auto"/>
      </w:divBdr>
      <w:divsChild>
        <w:div w:id="1523787642">
          <w:marLeft w:val="562"/>
          <w:marRight w:val="0"/>
          <w:marTop w:val="240"/>
          <w:marBottom w:val="0"/>
          <w:divBdr>
            <w:top w:val="none" w:sz="0" w:space="0" w:color="auto"/>
            <w:left w:val="none" w:sz="0" w:space="0" w:color="auto"/>
            <w:bottom w:val="none" w:sz="0" w:space="0" w:color="auto"/>
            <w:right w:val="none" w:sz="0" w:space="0" w:color="auto"/>
          </w:divBdr>
        </w:div>
        <w:div w:id="1036537843">
          <w:marLeft w:val="547"/>
          <w:marRight w:val="0"/>
          <w:marTop w:val="216"/>
          <w:marBottom w:val="0"/>
          <w:divBdr>
            <w:top w:val="none" w:sz="0" w:space="0" w:color="auto"/>
            <w:left w:val="none" w:sz="0" w:space="0" w:color="auto"/>
            <w:bottom w:val="none" w:sz="0" w:space="0" w:color="auto"/>
            <w:right w:val="none" w:sz="0" w:space="0" w:color="auto"/>
          </w:divBdr>
        </w:div>
        <w:div w:id="1998260785">
          <w:marLeft w:val="547"/>
          <w:marRight w:val="0"/>
          <w:marTop w:val="216"/>
          <w:marBottom w:val="0"/>
          <w:divBdr>
            <w:top w:val="none" w:sz="0" w:space="0" w:color="auto"/>
            <w:left w:val="none" w:sz="0" w:space="0" w:color="auto"/>
            <w:bottom w:val="none" w:sz="0" w:space="0" w:color="auto"/>
            <w:right w:val="none" w:sz="0" w:space="0" w:color="auto"/>
          </w:divBdr>
        </w:div>
        <w:div w:id="1521776649">
          <w:marLeft w:val="547"/>
          <w:marRight w:val="0"/>
          <w:marTop w:val="125"/>
          <w:marBottom w:val="0"/>
          <w:divBdr>
            <w:top w:val="none" w:sz="0" w:space="0" w:color="auto"/>
            <w:left w:val="none" w:sz="0" w:space="0" w:color="auto"/>
            <w:bottom w:val="none" w:sz="0" w:space="0" w:color="auto"/>
            <w:right w:val="none" w:sz="0" w:space="0" w:color="auto"/>
          </w:divBdr>
        </w:div>
      </w:divsChild>
    </w:div>
    <w:div w:id="526719817">
      <w:bodyDiv w:val="1"/>
      <w:marLeft w:val="0"/>
      <w:marRight w:val="0"/>
      <w:marTop w:val="0"/>
      <w:marBottom w:val="0"/>
      <w:divBdr>
        <w:top w:val="none" w:sz="0" w:space="0" w:color="auto"/>
        <w:left w:val="none" w:sz="0" w:space="0" w:color="auto"/>
        <w:bottom w:val="none" w:sz="0" w:space="0" w:color="auto"/>
        <w:right w:val="none" w:sz="0" w:space="0" w:color="auto"/>
      </w:divBdr>
    </w:div>
    <w:div w:id="586382195">
      <w:bodyDiv w:val="1"/>
      <w:marLeft w:val="0"/>
      <w:marRight w:val="0"/>
      <w:marTop w:val="0"/>
      <w:marBottom w:val="0"/>
      <w:divBdr>
        <w:top w:val="none" w:sz="0" w:space="0" w:color="auto"/>
        <w:left w:val="none" w:sz="0" w:space="0" w:color="auto"/>
        <w:bottom w:val="none" w:sz="0" w:space="0" w:color="auto"/>
        <w:right w:val="none" w:sz="0" w:space="0" w:color="auto"/>
      </w:divBdr>
      <w:divsChild>
        <w:div w:id="1380477015">
          <w:marLeft w:val="562"/>
          <w:marRight w:val="0"/>
          <w:marTop w:val="240"/>
          <w:marBottom w:val="0"/>
          <w:divBdr>
            <w:top w:val="none" w:sz="0" w:space="0" w:color="auto"/>
            <w:left w:val="none" w:sz="0" w:space="0" w:color="auto"/>
            <w:bottom w:val="none" w:sz="0" w:space="0" w:color="auto"/>
            <w:right w:val="none" w:sz="0" w:space="0" w:color="auto"/>
          </w:divBdr>
        </w:div>
        <w:div w:id="722482524">
          <w:marLeft w:val="547"/>
          <w:marRight w:val="0"/>
          <w:marTop w:val="216"/>
          <w:marBottom w:val="0"/>
          <w:divBdr>
            <w:top w:val="none" w:sz="0" w:space="0" w:color="auto"/>
            <w:left w:val="none" w:sz="0" w:space="0" w:color="auto"/>
            <w:bottom w:val="none" w:sz="0" w:space="0" w:color="auto"/>
            <w:right w:val="none" w:sz="0" w:space="0" w:color="auto"/>
          </w:divBdr>
        </w:div>
        <w:div w:id="45570243">
          <w:marLeft w:val="547"/>
          <w:marRight w:val="0"/>
          <w:marTop w:val="216"/>
          <w:marBottom w:val="0"/>
          <w:divBdr>
            <w:top w:val="none" w:sz="0" w:space="0" w:color="auto"/>
            <w:left w:val="none" w:sz="0" w:space="0" w:color="auto"/>
            <w:bottom w:val="none" w:sz="0" w:space="0" w:color="auto"/>
            <w:right w:val="none" w:sz="0" w:space="0" w:color="auto"/>
          </w:divBdr>
        </w:div>
        <w:div w:id="94596888">
          <w:marLeft w:val="547"/>
          <w:marRight w:val="0"/>
          <w:marTop w:val="125"/>
          <w:marBottom w:val="0"/>
          <w:divBdr>
            <w:top w:val="none" w:sz="0" w:space="0" w:color="auto"/>
            <w:left w:val="none" w:sz="0" w:space="0" w:color="auto"/>
            <w:bottom w:val="none" w:sz="0" w:space="0" w:color="auto"/>
            <w:right w:val="none" w:sz="0" w:space="0" w:color="auto"/>
          </w:divBdr>
        </w:div>
      </w:divsChild>
    </w:div>
    <w:div w:id="774793307">
      <w:bodyDiv w:val="1"/>
      <w:marLeft w:val="0"/>
      <w:marRight w:val="0"/>
      <w:marTop w:val="0"/>
      <w:marBottom w:val="0"/>
      <w:divBdr>
        <w:top w:val="none" w:sz="0" w:space="0" w:color="auto"/>
        <w:left w:val="none" w:sz="0" w:space="0" w:color="auto"/>
        <w:bottom w:val="none" w:sz="0" w:space="0" w:color="auto"/>
        <w:right w:val="none" w:sz="0" w:space="0" w:color="auto"/>
      </w:divBdr>
    </w:div>
    <w:div w:id="780875445">
      <w:bodyDiv w:val="1"/>
      <w:marLeft w:val="0"/>
      <w:marRight w:val="0"/>
      <w:marTop w:val="0"/>
      <w:marBottom w:val="0"/>
      <w:divBdr>
        <w:top w:val="none" w:sz="0" w:space="0" w:color="auto"/>
        <w:left w:val="none" w:sz="0" w:space="0" w:color="auto"/>
        <w:bottom w:val="none" w:sz="0" w:space="0" w:color="auto"/>
        <w:right w:val="none" w:sz="0" w:space="0" w:color="auto"/>
      </w:divBdr>
      <w:divsChild>
        <w:div w:id="1429080303">
          <w:marLeft w:val="547"/>
          <w:marRight w:val="0"/>
          <w:marTop w:val="240"/>
          <w:marBottom w:val="0"/>
          <w:divBdr>
            <w:top w:val="none" w:sz="0" w:space="0" w:color="auto"/>
            <w:left w:val="none" w:sz="0" w:space="0" w:color="auto"/>
            <w:bottom w:val="none" w:sz="0" w:space="0" w:color="auto"/>
            <w:right w:val="none" w:sz="0" w:space="0" w:color="auto"/>
          </w:divBdr>
        </w:div>
        <w:div w:id="1396319055">
          <w:marLeft w:val="547"/>
          <w:marRight w:val="0"/>
          <w:marTop w:val="240"/>
          <w:marBottom w:val="0"/>
          <w:divBdr>
            <w:top w:val="none" w:sz="0" w:space="0" w:color="auto"/>
            <w:left w:val="none" w:sz="0" w:space="0" w:color="auto"/>
            <w:bottom w:val="none" w:sz="0" w:space="0" w:color="auto"/>
            <w:right w:val="none" w:sz="0" w:space="0" w:color="auto"/>
          </w:divBdr>
        </w:div>
        <w:div w:id="255790488">
          <w:marLeft w:val="547"/>
          <w:marRight w:val="0"/>
          <w:marTop w:val="240"/>
          <w:marBottom w:val="0"/>
          <w:divBdr>
            <w:top w:val="none" w:sz="0" w:space="0" w:color="auto"/>
            <w:left w:val="none" w:sz="0" w:space="0" w:color="auto"/>
            <w:bottom w:val="none" w:sz="0" w:space="0" w:color="auto"/>
            <w:right w:val="none" w:sz="0" w:space="0" w:color="auto"/>
          </w:divBdr>
        </w:div>
        <w:div w:id="523057477">
          <w:marLeft w:val="547"/>
          <w:marRight w:val="0"/>
          <w:marTop w:val="240"/>
          <w:marBottom w:val="0"/>
          <w:divBdr>
            <w:top w:val="none" w:sz="0" w:space="0" w:color="auto"/>
            <w:left w:val="none" w:sz="0" w:space="0" w:color="auto"/>
            <w:bottom w:val="none" w:sz="0" w:space="0" w:color="auto"/>
            <w:right w:val="none" w:sz="0" w:space="0" w:color="auto"/>
          </w:divBdr>
        </w:div>
      </w:divsChild>
    </w:div>
    <w:div w:id="876624937">
      <w:bodyDiv w:val="1"/>
      <w:marLeft w:val="0"/>
      <w:marRight w:val="0"/>
      <w:marTop w:val="0"/>
      <w:marBottom w:val="0"/>
      <w:divBdr>
        <w:top w:val="none" w:sz="0" w:space="0" w:color="auto"/>
        <w:left w:val="none" w:sz="0" w:space="0" w:color="auto"/>
        <w:bottom w:val="none" w:sz="0" w:space="0" w:color="auto"/>
        <w:right w:val="none" w:sz="0" w:space="0" w:color="auto"/>
      </w:divBdr>
    </w:div>
    <w:div w:id="1068378576">
      <w:bodyDiv w:val="1"/>
      <w:marLeft w:val="0"/>
      <w:marRight w:val="0"/>
      <w:marTop w:val="0"/>
      <w:marBottom w:val="0"/>
      <w:divBdr>
        <w:top w:val="none" w:sz="0" w:space="0" w:color="auto"/>
        <w:left w:val="none" w:sz="0" w:space="0" w:color="auto"/>
        <w:bottom w:val="none" w:sz="0" w:space="0" w:color="auto"/>
        <w:right w:val="none" w:sz="0" w:space="0" w:color="auto"/>
      </w:divBdr>
    </w:div>
    <w:div w:id="1111245727">
      <w:bodyDiv w:val="1"/>
      <w:marLeft w:val="0"/>
      <w:marRight w:val="0"/>
      <w:marTop w:val="0"/>
      <w:marBottom w:val="0"/>
      <w:divBdr>
        <w:top w:val="none" w:sz="0" w:space="0" w:color="auto"/>
        <w:left w:val="none" w:sz="0" w:space="0" w:color="auto"/>
        <w:bottom w:val="none" w:sz="0" w:space="0" w:color="auto"/>
        <w:right w:val="none" w:sz="0" w:space="0" w:color="auto"/>
      </w:divBdr>
    </w:div>
    <w:div w:id="1350252780">
      <w:bodyDiv w:val="1"/>
      <w:marLeft w:val="0"/>
      <w:marRight w:val="0"/>
      <w:marTop w:val="0"/>
      <w:marBottom w:val="0"/>
      <w:divBdr>
        <w:top w:val="none" w:sz="0" w:space="0" w:color="auto"/>
        <w:left w:val="none" w:sz="0" w:space="0" w:color="auto"/>
        <w:bottom w:val="none" w:sz="0" w:space="0" w:color="auto"/>
        <w:right w:val="none" w:sz="0" w:space="0" w:color="auto"/>
      </w:divBdr>
    </w:div>
    <w:div w:id="1406755204">
      <w:bodyDiv w:val="1"/>
      <w:marLeft w:val="0"/>
      <w:marRight w:val="0"/>
      <w:marTop w:val="0"/>
      <w:marBottom w:val="0"/>
      <w:divBdr>
        <w:top w:val="none" w:sz="0" w:space="0" w:color="auto"/>
        <w:left w:val="none" w:sz="0" w:space="0" w:color="auto"/>
        <w:bottom w:val="none" w:sz="0" w:space="0" w:color="auto"/>
        <w:right w:val="none" w:sz="0" w:space="0" w:color="auto"/>
      </w:divBdr>
    </w:div>
    <w:div w:id="2083023704">
      <w:bodyDiv w:val="1"/>
      <w:marLeft w:val="0"/>
      <w:marRight w:val="0"/>
      <w:marTop w:val="0"/>
      <w:marBottom w:val="0"/>
      <w:divBdr>
        <w:top w:val="none" w:sz="0" w:space="0" w:color="auto"/>
        <w:left w:val="none" w:sz="0" w:space="0" w:color="auto"/>
        <w:bottom w:val="none" w:sz="0" w:space="0" w:color="auto"/>
        <w:right w:val="none" w:sz="0" w:space="0" w:color="auto"/>
      </w:divBdr>
      <w:divsChild>
        <w:div w:id="1083792974">
          <w:marLeft w:val="562"/>
          <w:marRight w:val="0"/>
          <w:marTop w:val="240"/>
          <w:marBottom w:val="0"/>
          <w:divBdr>
            <w:top w:val="none" w:sz="0" w:space="0" w:color="auto"/>
            <w:left w:val="none" w:sz="0" w:space="0" w:color="auto"/>
            <w:bottom w:val="none" w:sz="0" w:space="0" w:color="auto"/>
            <w:right w:val="none" w:sz="0" w:space="0" w:color="auto"/>
          </w:divBdr>
        </w:div>
        <w:div w:id="80878621">
          <w:marLeft w:val="547"/>
          <w:marRight w:val="0"/>
          <w:marTop w:val="216"/>
          <w:marBottom w:val="0"/>
          <w:divBdr>
            <w:top w:val="none" w:sz="0" w:space="0" w:color="auto"/>
            <w:left w:val="none" w:sz="0" w:space="0" w:color="auto"/>
            <w:bottom w:val="none" w:sz="0" w:space="0" w:color="auto"/>
            <w:right w:val="none" w:sz="0" w:space="0" w:color="auto"/>
          </w:divBdr>
        </w:div>
        <w:div w:id="494417488">
          <w:marLeft w:val="547"/>
          <w:marRight w:val="0"/>
          <w:marTop w:val="216"/>
          <w:marBottom w:val="0"/>
          <w:divBdr>
            <w:top w:val="none" w:sz="0" w:space="0" w:color="auto"/>
            <w:left w:val="none" w:sz="0" w:space="0" w:color="auto"/>
            <w:bottom w:val="none" w:sz="0" w:space="0" w:color="auto"/>
            <w:right w:val="none" w:sz="0" w:space="0" w:color="auto"/>
          </w:divBdr>
        </w:div>
        <w:div w:id="67988864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hobe.net" TargetMode="External"/><Relationship Id="rId18" Type="http://schemas.openxmlformats.org/officeDocument/2006/relationships/hyperlink" Target="http://www.magrama.gob.es/es/calidad-y-evaluacion-ambiental/temas/productos-quimicos/reglamento-clp/" TargetMode="External"/><Relationship Id="rId26" Type="http://schemas.openxmlformats.org/officeDocument/2006/relationships/hyperlink" Target="http://www.ihobe.net/Publicaciones/Listado.aspx?IdMenu=750e07f4-11a440da840c0590b91bc032&amp;DesdeFicha=1&amp;PalabraBuscar=minimizaci%C3%B3n%20de%20residuos" TargetMode="External"/><Relationship Id="rId39" Type="http://schemas.openxmlformats.org/officeDocument/2006/relationships/hyperlink" Target="http://eur-lex.europa.eu/LexUriServ/LexUriServ.do?uri=OJ:L:2008:312:0003:0030:Es:PDF" TargetMode="External"/><Relationship Id="rId21" Type="http://schemas.openxmlformats.org/officeDocument/2006/relationships/hyperlink" Target="http://www.unibertsitate-hedakuntza.ehu.es/p268-rsct/es/contenidos/informacion/indice_residuos/es_indice/indice.html" TargetMode="External"/><Relationship Id="rId34" Type="http://schemas.openxmlformats.org/officeDocument/2006/relationships/hyperlink" Target="http://www.ihobe.net/Publicaciones/ficha.aspx?IdMenu=750e07f4-11a4-40da-840c-0590b91bc032&amp;Cod=035d97c8-22b7-4faa-be7d-51dbccb06557&amp;Tipo" TargetMode="External"/><Relationship Id="rId42" Type="http://schemas.openxmlformats.org/officeDocument/2006/relationships/hyperlink" Target="http://www.boe.es/boe/dias/2011/07/29/pdfs/BOE-A-2011-13046.pdf" TargetMode="External"/><Relationship Id="rId47" Type="http://schemas.openxmlformats.org/officeDocument/2006/relationships/hyperlink" Target="http://www.boe.es/boe/dias/2009/02/26/pdfs/BOE-A-2009-3243.pdf" TargetMode="External"/><Relationship Id="rId50" Type="http://schemas.openxmlformats.org/officeDocument/2006/relationships/hyperlink" Target="https://www.boe.es/buscar/doc.php?id=BOE-A-1988-18848" TargetMode="External"/><Relationship Id="rId55" Type="http://schemas.openxmlformats.org/officeDocument/2006/relationships/hyperlink" Target="http://www.boe.es/boe/dias/1997/07/05/pdfs/A20871-20880.pdf" TargetMode="External"/><Relationship Id="rId63" Type="http://schemas.openxmlformats.org/officeDocument/2006/relationships/hyperlink" Target="http://www.otersu.es/pages/docs/1.Legislacion/1.2.Legislacion_Estatal/31.Orden_MAM_304_2002.pdf" TargetMode="External"/><Relationship Id="rId68" Type="http://schemas.openxmlformats.org/officeDocument/2006/relationships/hyperlink" Target="http://www.youtube.com/watch?v=2adeyeoKF1w" TargetMode="External"/><Relationship Id="rId76" Type="http://schemas.openxmlformats.org/officeDocument/2006/relationships/hyperlink" Target="http://www.youtube.com/watch?v=wxWxkZqmpJ0" TargetMode="External"/><Relationship Id="rId84" Type="http://schemas.openxmlformats.org/officeDocument/2006/relationships/hyperlink" Target="http://www.youtube.com/watch?v=2adeyeoKF1w" TargetMode="External"/><Relationship Id="rId89" Type="http://schemas.openxmlformats.org/officeDocument/2006/relationships/hyperlink" Target="http://dialnet.unirioja.es/servlet/revista?codigo=2761" TargetMode="External"/><Relationship Id="rId7" Type="http://schemas.openxmlformats.org/officeDocument/2006/relationships/hyperlink" Target="http://www.ingurumena.ejgv.euskadi.net/r49-4892/es/contenidos/normativa/legislacion_residuos/es_10565/indice.html" TargetMode="External"/><Relationship Id="rId71" Type="http://schemas.openxmlformats.org/officeDocument/2006/relationships/hyperlink" Target="https://www.youtube.com/watch?v=eejEyPNB0bI"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grama.gob.es/es/calidad-y-evaluacion-ambiental/temas/prevencion-y-gestion-residuos/flujos/Residuos_con_caracteristicas_peligrosidad.aspx" TargetMode="External"/><Relationship Id="rId29" Type="http://schemas.openxmlformats.org/officeDocument/2006/relationships/hyperlink" Target="http://www.ihobe.net/Publicaciones/ficha.aspx?IdMenu=750e07f4-11a4-40da-840c-0590b91bc032&amp;Cod=5ba01351-13ca-4248-964d-ce32b6ddd978&amp;Tipo=" TargetMode="External"/><Relationship Id="rId11" Type="http://schemas.openxmlformats.org/officeDocument/2006/relationships/hyperlink" Target="http://www.ingurumena.ejgv.euskadi.net/r49-4892/es/contenidos/informacion/resid_peligrosos/es_1003/etiquetado_c.html" TargetMode="External"/><Relationship Id="rId24" Type="http://schemas.openxmlformats.org/officeDocument/2006/relationships/hyperlink" Target="http://www.fecyt.es/especiales/residuos/2.htm" TargetMode="External"/><Relationship Id="rId32" Type="http://schemas.openxmlformats.org/officeDocument/2006/relationships/hyperlink" Target="http://www.ihobe.net/Publicaciones/ficha.aspx?IdMenu=750e07f4-11a4-40da-840c-0590b91bc032&amp;Cod=035d97c8-22b7-4faa-be7d-51dbccb06557&amp;Tipo" TargetMode="External"/><Relationship Id="rId37" Type="http://schemas.openxmlformats.org/officeDocument/2006/relationships/hyperlink" Target="http://www.ihobe.net/Publicaciones/ficha.aspx?IdMenu=750e07f4-11a4-40da-840c-0590b91bc032&amp;Cod=5192526a-c108-4cf1-b8f6-dda6b9413550&amp;Tipo=" TargetMode="External"/><Relationship Id="rId40" Type="http://schemas.openxmlformats.org/officeDocument/2006/relationships/hyperlink" Target="http://eur-lex.europa.eu/LexUriServ/LexUriServ.do?uri=OJ:L:2008:312:0003:0030:Es:PDF" TargetMode="External"/><Relationship Id="rId45" Type="http://schemas.openxmlformats.org/officeDocument/2006/relationships/hyperlink" Target="http://www.boe.es/boe/dias/2009/02/26/pdfs/BOE-A-2009-3243.pdf" TargetMode="External"/><Relationship Id="rId53" Type="http://schemas.openxmlformats.org/officeDocument/2006/relationships/hyperlink" Target="http://www.boe.es/boe/dias/1989/11/10/pdfs/A35216-35222.pdf" TargetMode="External"/><Relationship Id="rId58" Type="http://schemas.openxmlformats.org/officeDocument/2006/relationships/hyperlink" Target="http://www.boe.es/boe/dias/1999/01/08/pdfs/A00570-00580.pdf" TargetMode="External"/><Relationship Id="rId66" Type="http://schemas.openxmlformats.org/officeDocument/2006/relationships/hyperlink" Target="http://www.midwayfilm.com" TargetMode="External"/><Relationship Id="rId74" Type="http://schemas.openxmlformats.org/officeDocument/2006/relationships/hyperlink" Target="http://www.youtube.com/watch?v=C1jz7qP66w8" TargetMode="External"/><Relationship Id="rId79" Type="http://schemas.openxmlformats.org/officeDocument/2006/relationships/hyperlink" Target="http://www.sanmarkos.net/es/secc_mancomunidad.php?page=mancomunidad_infraestructuras_envases" TargetMode="External"/><Relationship Id="rId87" Type="http://schemas.openxmlformats.org/officeDocument/2006/relationships/hyperlink" Target="https://www.youtube.com/watch?v=bfShF6xasVo" TargetMode="External"/><Relationship Id="rId5" Type="http://schemas.openxmlformats.org/officeDocument/2006/relationships/footnotes" Target="footnotes.xml"/><Relationship Id="rId61" Type="http://schemas.openxmlformats.org/officeDocument/2006/relationships/hyperlink" Target="http://www.boe.es/boe/dias/1998/04/22/pdfs/A13372-13384.pdf" TargetMode="External"/><Relationship Id="rId82" Type="http://schemas.openxmlformats.org/officeDocument/2006/relationships/hyperlink" Target="http://www.youtube.com/watch?v=2adeyeoKF1w" TargetMode="External"/><Relationship Id="rId90" Type="http://schemas.openxmlformats.org/officeDocument/2006/relationships/hyperlink" Target="http://www.ambientum.com/boletino/" TargetMode="External"/><Relationship Id="rId19" Type="http://schemas.openxmlformats.org/officeDocument/2006/relationships/hyperlink" Target="http://web.ua.es/es/ecocampus/gest-residuos/residuos/informacion/residuos-quimicos.html" TargetMode="External"/><Relationship Id="rId14" Type="http://schemas.openxmlformats.org/officeDocument/2006/relationships/hyperlink" Target="http://www.bizkaia.net/Home2/Archivos/DPTO9/Temas/Residuos/Plan_Prevencion_RU_2010_2016.pdf?idioma=CA" TargetMode="External"/><Relationship Id="rId22" Type="http://schemas.openxmlformats.org/officeDocument/2006/relationships/hyperlink" Target="http://www.unibertsitate-hedakuntza.ehu.es/p268-rsct/es/contenidos/informacion/indice_residuos/es_indice/indice.html" TargetMode="External"/><Relationship Id="rId27" Type="http://schemas.openxmlformats.org/officeDocument/2006/relationships/hyperlink" Target="http://www.ihobe.net/Publicaciones/Listado.aspx?IdMenu=750e07f4-11a440da840c0590b91bc032&amp;DesdeFicha=1&amp;PalabraBuscar=minimizaci%C3%B3n%20de%20residuos" TargetMode="External"/><Relationship Id="rId30" Type="http://schemas.openxmlformats.org/officeDocument/2006/relationships/hyperlink" Target="http://www.ihobe.net/Publicaciones/ficha.aspx?IdMenu=750e07f4-11a4-40da-840c-0590b91bc032&amp;Cod=5ba01351-13ca-4248-964d-ce32b6ddd978&amp;Tipo" TargetMode="External"/><Relationship Id="rId35" Type="http://schemas.openxmlformats.org/officeDocument/2006/relationships/hyperlink" Target="http://www.ihobe.net/Publicaciones/Ficha.aspx?IdMenu=750e07f4-11a4-40da-840c-0590b91bc032&amp;Cod=27960934-66cf-4246-b28c-538136de5f26" TargetMode="External"/><Relationship Id="rId43" Type="http://schemas.openxmlformats.org/officeDocument/2006/relationships/hyperlink" Target="http://www.boe.es/boe/dias/2011/07/29/pdfs/BOE-A-2011-13046.pdf" TargetMode="External"/><Relationship Id="rId48" Type="http://schemas.openxmlformats.org/officeDocument/2006/relationships/hyperlink" Target="https://www.boe.es/buscar/doc.php?id=BOE-A-1988-18848" TargetMode="External"/><Relationship Id="rId56" Type="http://schemas.openxmlformats.org/officeDocument/2006/relationships/hyperlink" Target="http://www.boe.es/boe/dias/1997/07/05/pdfs/A20871-20880.pdf" TargetMode="External"/><Relationship Id="rId64" Type="http://schemas.openxmlformats.org/officeDocument/2006/relationships/hyperlink" Target="http://www.otersu.es/pages/docs/1.Legislacion/1.2.Legislacion_Estatal/31.Orden_MAM_304_2002.pdf" TargetMode="External"/><Relationship Id="rId69" Type="http://schemas.openxmlformats.org/officeDocument/2006/relationships/hyperlink" Target="http://www.youtube.com/watch?v=2adeyeoKF1w" TargetMode="External"/><Relationship Id="rId77" Type="http://schemas.openxmlformats.org/officeDocument/2006/relationships/hyperlink" Target="http://www.youtube.com/watch?v=z5XI4X5JJcE" TargetMode="External"/><Relationship Id="rId8" Type="http://schemas.openxmlformats.org/officeDocument/2006/relationships/hyperlink" Target="http://www.ingurumena.ejgv.euskadi.net/r49-4892/es/contenidos/normativa/legislacion_residuos/es_10565/indice.html" TargetMode="External"/><Relationship Id="rId51" Type="http://schemas.openxmlformats.org/officeDocument/2006/relationships/hyperlink" Target="https://www.boe.es/buscar/doc.php?id=BOE-A-1988-18848" TargetMode="External"/><Relationship Id="rId72" Type="http://schemas.openxmlformats.org/officeDocument/2006/relationships/hyperlink" Target="http://www.youtube.com/watch?v=C1jz7qP66w8" TargetMode="External"/><Relationship Id="rId80" Type="http://schemas.openxmlformats.org/officeDocument/2006/relationships/hyperlink" Target="http://www.zabalgarbi.com/es/Proceso-de-Valorizacin-Zabalgarbi.html" TargetMode="External"/><Relationship Id="rId85" Type="http://schemas.openxmlformats.org/officeDocument/2006/relationships/hyperlink" Target="https://www.youtube.com/watch?v=1d1L73vTXro"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ingurumena.ejgv.euskadi.net/r49-4892/es/contenidos/informacion/resid_peligrosos/es_1003/etiquetado_c.html" TargetMode="External"/><Relationship Id="rId17" Type="http://schemas.openxmlformats.org/officeDocument/2006/relationships/hyperlink" Target="http://www.magrama.gob.es/es/calidad-y-evaluacion-ambiental/temas/productos-quimicos/reglamento-clp/" TargetMode="External"/><Relationship Id="rId25" Type="http://schemas.openxmlformats.org/officeDocument/2006/relationships/hyperlink" Target="http://www.fecyt.es/especiales/residuos/2.htm" TargetMode="External"/><Relationship Id="rId33" Type="http://schemas.openxmlformats.org/officeDocument/2006/relationships/hyperlink" Target="http://www.ihobe.net/Publicaciones/ficha.aspx?IdMenu=750e07f4-11a4-40da-840c-0590b91bc032&amp;Cod=4a0225ac-1223-4313-84ea-b2fe216a855b&amp;Tipo=" TargetMode="External"/><Relationship Id="rId38" Type="http://schemas.openxmlformats.org/officeDocument/2006/relationships/hyperlink" Target="http://www.ihobe.net/Publicaciones/ficha.aspx?IdMenu=750e07f4-11a4-40da-840c-0590b91bc032&amp;Cod=5192526a-c108-4cf1-b8f6-dda6b9413550&amp;Tipo" TargetMode="External"/><Relationship Id="rId46" Type="http://schemas.openxmlformats.org/officeDocument/2006/relationships/hyperlink" Target="http://www.boe.es/boe/dias/2009/02/26/pdfs/BOE-A-2009-3243.pdf" TargetMode="External"/><Relationship Id="rId59" Type="http://schemas.openxmlformats.org/officeDocument/2006/relationships/hyperlink" Target="http://www.boe.es/boe/dias/1999/01/08/pdfs/A00570-00580.pdf" TargetMode="External"/><Relationship Id="rId67" Type="http://schemas.openxmlformats.org/officeDocument/2006/relationships/hyperlink" Target="http://www.midwayfilm.com" TargetMode="External"/><Relationship Id="rId20" Type="http://schemas.openxmlformats.org/officeDocument/2006/relationships/hyperlink" Target="http://web.ua.es/es/ecocampus/gest-residuos/residuos/informacion/residuos-quimicos.html" TargetMode="External"/><Relationship Id="rId41" Type="http://schemas.openxmlformats.org/officeDocument/2006/relationships/hyperlink" Target="http://eur-lex.europa.eu/LexUriServ/LexUriServ.do?uri=OJ:L:2008:312:0003:0030:Es:PDF" TargetMode="External"/><Relationship Id="rId54" Type="http://schemas.openxmlformats.org/officeDocument/2006/relationships/hyperlink" Target="http://www.boe.es/boe/dias/1997/07/05/pdfs/A20871-20880.pdf" TargetMode="External"/><Relationship Id="rId62" Type="http://schemas.openxmlformats.org/officeDocument/2006/relationships/hyperlink" Target="http://www.otersu.es/pages/docs/1.Legislacion/1.2.Legislacion_Estatal/31.Orden_MAM_304_2002.pdf" TargetMode="External"/><Relationship Id="rId70" Type="http://schemas.openxmlformats.org/officeDocument/2006/relationships/hyperlink" Target="https://www.youtube.com/watch?v=OaIDVYTvmxI" TargetMode="External"/><Relationship Id="rId75" Type="http://schemas.openxmlformats.org/officeDocument/2006/relationships/hyperlink" Target="http://www.youtube.com/watch?v=wxWxkZqmpJ0" TargetMode="External"/><Relationship Id="rId83" Type="http://schemas.openxmlformats.org/officeDocument/2006/relationships/hyperlink" Target="http://www.youtube.com/watch?v=2adeyeoKF1w" TargetMode="External"/><Relationship Id="rId88" Type="http://schemas.openxmlformats.org/officeDocument/2006/relationships/hyperlink" Target="https://www.youtube.com/watch?v=O1773rIpqZw"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grama.gob.es/es/calidad-y-evaluacion-ambiental/temas/prevencion-y-gestion-residuos/flujos/Residuos_con_caracteristicas_peligrosidad.aspx" TargetMode="External"/><Relationship Id="rId23" Type="http://schemas.openxmlformats.org/officeDocument/2006/relationships/hyperlink" Target="http://www.ihobe.net/Repositorios/Ficha_RepositorioTipoDocumento.aspx?IdMenu=325fefee-e81f-404d-86d0-8a6d4e4bdb33" TargetMode="External"/><Relationship Id="rId28" Type="http://schemas.openxmlformats.org/officeDocument/2006/relationships/hyperlink" Target="http://www.ihobe.net/Publicaciones/Listado.aspx?IdMenu=750e07f4-11a440da840c0590b91bc032&amp;DesdeFicha=1&amp;PalabraBuscar=minimizaci%C3%B3n%20de%20residuos" TargetMode="External"/><Relationship Id="rId36" Type="http://schemas.openxmlformats.org/officeDocument/2006/relationships/hyperlink" Target="http://www.ihobe.net/Publicaciones/Ficha.aspx?IdMenu=750e07f4-11a4-40da-840c-0590b91bc032&amp;Cod=27960934-66cf-4246-b28c-538136de5f26" TargetMode="External"/><Relationship Id="rId49" Type="http://schemas.openxmlformats.org/officeDocument/2006/relationships/hyperlink" Target="https://www.boe.es/buscar/doc.php?id=BOE-A-1988-18848" TargetMode="External"/><Relationship Id="rId57" Type="http://schemas.openxmlformats.org/officeDocument/2006/relationships/hyperlink" Target="http://www.boe.es/boe/dias/1999/01/08/pdfs/A00570-00580.pdf" TargetMode="External"/><Relationship Id="rId10" Type="http://schemas.openxmlformats.org/officeDocument/2006/relationships/hyperlink" Target="http://www.ingurumena.ejgv.euskadi.net/r49-4892/es/contenidos/informacion/resid_peligrosos/es_1003/peligrosos_c.html" TargetMode="External"/><Relationship Id="rId31" Type="http://schemas.openxmlformats.org/officeDocument/2006/relationships/hyperlink" Target="http://www.ihobe.net/Publicaciones/ficha.aspx?IdMenu=750e07f4-11a4-40da-840c-0590b91bc032&amp;Cod=035d97c8-22b7-4faa-be7d-51dbccb06557&amp;Tipo=" TargetMode="External"/><Relationship Id="rId44" Type="http://schemas.openxmlformats.org/officeDocument/2006/relationships/hyperlink" Target="http://www.boe.es/boe/dias/2011/07/29/pdfs/BOE-A-2011-13046.pdf" TargetMode="External"/><Relationship Id="rId52" Type="http://schemas.openxmlformats.org/officeDocument/2006/relationships/hyperlink" Target="http://www.boe.es/buscar/doc.php?id=BOE-A-1989-26488" TargetMode="External"/><Relationship Id="rId60" Type="http://schemas.openxmlformats.org/officeDocument/2006/relationships/hyperlink" Target="http://www.boe.es/boe/dias/1998/04/22/pdfs/A13372-13384.pdf" TargetMode="External"/><Relationship Id="rId65" Type="http://schemas.openxmlformats.org/officeDocument/2006/relationships/hyperlink" Target="http://www.powtoon.com/p/fJT6DyHJD5r/" TargetMode="External"/><Relationship Id="rId73" Type="http://schemas.openxmlformats.org/officeDocument/2006/relationships/hyperlink" Target="http://www.youtube.com/watch?v=C1jz7qP66w8" TargetMode="External"/><Relationship Id="rId78" Type="http://schemas.openxmlformats.org/officeDocument/2006/relationships/hyperlink" Target="http://www.youtube.com/watch?v=RR0lJtyK5jU" TargetMode="External"/><Relationship Id="rId81" Type="http://schemas.openxmlformats.org/officeDocument/2006/relationships/hyperlink" Target="https://www.youtube.com/watch?v=Z-jvMpbs5Ig" TargetMode="External"/><Relationship Id="rId86" Type="http://schemas.openxmlformats.org/officeDocument/2006/relationships/hyperlink" Target="https://www.youtube.com/watch?v=0H2iSkeeRv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gurumena.ejgv.euskadi.net/r49-4892/es/contenidos/informacion/resid_peligrosos/es_1003/peligrosos_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2993</Words>
  <Characters>16463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Peña</dc:creator>
  <cp:keywords/>
  <dc:description/>
  <cp:lastModifiedBy>Florencio Fernández Marzo</cp:lastModifiedBy>
  <cp:revision>2</cp:revision>
  <cp:lastPrinted>2014-08-29T09:49:00Z</cp:lastPrinted>
  <dcterms:created xsi:type="dcterms:W3CDTF">2014-09-08T16:21:00Z</dcterms:created>
  <dcterms:modified xsi:type="dcterms:W3CDTF">2014-09-08T16:21:00Z</dcterms:modified>
</cp:coreProperties>
</file>