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E9" w:rsidRDefault="002F7CE9" w:rsidP="008A12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IRAKASLEAREN DATUAK</w:t>
      </w:r>
    </w:p>
    <w:p w:rsidR="002F7CE9" w:rsidRDefault="002F7CE9" w:rsidP="008A12B7">
      <w:pPr>
        <w:jc w:val="both"/>
        <w:rPr>
          <w:rFonts w:ascii="Arial" w:hAnsi="Arial" w:cs="Arial"/>
          <w:sz w:val="32"/>
          <w:szCs w:val="32"/>
        </w:rPr>
      </w:pPr>
    </w:p>
    <w:p w:rsidR="002F7CE9" w:rsidRDefault="002F7CE9" w:rsidP="008A12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inline distT="0" distB="0" distL="0" distR="0">
            <wp:extent cx="2743200" cy="3815080"/>
            <wp:effectExtent l="0" t="0" r="0" b="0"/>
            <wp:docPr id="1" name="Imagen 1" descr="C:\MARTA\CURRICULUM VITAE\CVrako argazkiak\Argazki txikiak.Marta\Mart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RTA\CURRICULUM VITAE\CVrako argazkiak\Argazki txikiak.Marta\Mart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E9" w:rsidRDefault="002F7CE9" w:rsidP="008A12B7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2F7CE9" w:rsidRDefault="008A12B7" w:rsidP="008A12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Marta </w:t>
      </w:r>
      <w:proofErr w:type="spellStart"/>
      <w:r>
        <w:rPr>
          <w:rFonts w:ascii="Arial" w:hAnsi="Arial" w:cs="Arial"/>
          <w:sz w:val="32"/>
          <w:szCs w:val="32"/>
        </w:rPr>
        <w:t>Arrue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Mauleon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880AD6">
        <w:rPr>
          <w:rFonts w:ascii="Arial" w:hAnsi="Arial" w:cs="Arial"/>
          <w:sz w:val="32"/>
          <w:szCs w:val="32"/>
        </w:rPr>
        <w:t>Erizaina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A12B7">
        <w:rPr>
          <w:rFonts w:ascii="Arial" w:hAnsi="Arial" w:cs="Arial"/>
          <w:sz w:val="32"/>
          <w:szCs w:val="32"/>
        </w:rPr>
        <w:t>Osasun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Mentaleko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Erizaintzan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espezialista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eta </w:t>
      </w:r>
      <w:proofErr w:type="spellStart"/>
      <w:r w:rsidRPr="008A12B7">
        <w:rPr>
          <w:rFonts w:ascii="Arial" w:hAnsi="Arial" w:cs="Arial"/>
          <w:sz w:val="32"/>
          <w:szCs w:val="32"/>
        </w:rPr>
        <w:t>Psikologiako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Fakultatean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Doktorea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da</w:t>
      </w:r>
      <w:r w:rsidRPr="008A12B7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A12B7">
        <w:rPr>
          <w:rFonts w:ascii="Arial" w:hAnsi="Arial" w:cs="Arial"/>
          <w:sz w:val="32"/>
          <w:szCs w:val="32"/>
        </w:rPr>
        <w:t>Salamankako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Unibertsitatean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Geografia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eta Historia </w:t>
      </w:r>
      <w:proofErr w:type="spellStart"/>
      <w:r w:rsidRPr="008A12B7">
        <w:rPr>
          <w:rFonts w:ascii="Arial" w:hAnsi="Arial" w:cs="Arial"/>
          <w:sz w:val="32"/>
          <w:szCs w:val="32"/>
        </w:rPr>
        <w:t>lizentziatua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r w:rsidR="002F7CE9">
        <w:rPr>
          <w:rFonts w:ascii="Arial" w:hAnsi="Arial" w:cs="Arial"/>
          <w:sz w:val="32"/>
          <w:szCs w:val="32"/>
        </w:rPr>
        <w:t xml:space="preserve">ere </w:t>
      </w:r>
      <w:proofErr w:type="spellStart"/>
      <w:r w:rsidR="002F7CE9">
        <w:rPr>
          <w:rFonts w:ascii="Arial" w:hAnsi="Arial" w:cs="Arial"/>
          <w:sz w:val="32"/>
          <w:szCs w:val="32"/>
        </w:rPr>
        <w:t>bada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880AD6">
        <w:rPr>
          <w:rFonts w:ascii="Arial" w:hAnsi="Arial" w:cs="Arial"/>
          <w:sz w:val="32"/>
          <w:szCs w:val="32"/>
        </w:rPr>
        <w:t>Bere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ikerketa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esparrua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hezkuntza-berrikuntza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da. </w:t>
      </w:r>
      <w:proofErr w:type="spellStart"/>
      <w:r w:rsidR="00880AD6">
        <w:rPr>
          <w:rFonts w:ascii="Arial" w:hAnsi="Arial" w:cs="Arial"/>
          <w:sz w:val="32"/>
          <w:szCs w:val="32"/>
        </w:rPr>
        <w:t>Alor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horretan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artikuluak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eta material </w:t>
      </w:r>
      <w:proofErr w:type="spellStart"/>
      <w:r w:rsidR="00880AD6">
        <w:rPr>
          <w:rFonts w:ascii="Arial" w:hAnsi="Arial" w:cs="Arial"/>
          <w:sz w:val="32"/>
          <w:szCs w:val="32"/>
        </w:rPr>
        <w:t>didaktikoak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argitaratu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0AD6">
        <w:rPr>
          <w:rFonts w:ascii="Arial" w:hAnsi="Arial" w:cs="Arial"/>
          <w:sz w:val="32"/>
          <w:szCs w:val="32"/>
        </w:rPr>
        <w:t>ditu</w:t>
      </w:r>
      <w:proofErr w:type="spellEnd"/>
      <w:r w:rsidR="00880AD6">
        <w:rPr>
          <w:rFonts w:ascii="Arial" w:hAnsi="Arial" w:cs="Arial"/>
          <w:sz w:val="32"/>
          <w:szCs w:val="32"/>
        </w:rPr>
        <w:t xml:space="preserve">. </w:t>
      </w:r>
    </w:p>
    <w:p w:rsidR="00FA32A2" w:rsidRDefault="008A12B7" w:rsidP="008A12B7">
      <w:pPr>
        <w:jc w:val="both"/>
        <w:rPr>
          <w:rFonts w:ascii="Arial" w:hAnsi="Arial" w:cs="Arial"/>
          <w:sz w:val="32"/>
          <w:szCs w:val="32"/>
        </w:rPr>
      </w:pPr>
      <w:r w:rsidRPr="008A12B7">
        <w:rPr>
          <w:rFonts w:ascii="Arial" w:hAnsi="Arial" w:cs="Arial"/>
          <w:sz w:val="32"/>
          <w:szCs w:val="32"/>
        </w:rPr>
        <w:t xml:space="preserve">Une </w:t>
      </w:r>
      <w:proofErr w:type="spellStart"/>
      <w:r w:rsidRPr="008A12B7">
        <w:rPr>
          <w:rFonts w:ascii="Arial" w:hAnsi="Arial" w:cs="Arial"/>
          <w:sz w:val="32"/>
          <w:szCs w:val="32"/>
        </w:rPr>
        <w:t>honetan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Leioako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Erizaintzako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Eskolan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(UPV/EHU) </w:t>
      </w:r>
      <w:proofErr w:type="spellStart"/>
      <w:r w:rsidRPr="008A12B7">
        <w:rPr>
          <w:rFonts w:ascii="Arial" w:hAnsi="Arial" w:cs="Arial"/>
          <w:sz w:val="32"/>
          <w:szCs w:val="32"/>
        </w:rPr>
        <w:t>irakasten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du eta </w:t>
      </w:r>
      <w:proofErr w:type="spellStart"/>
      <w:r w:rsidRPr="008A12B7">
        <w:rPr>
          <w:rFonts w:ascii="Arial" w:hAnsi="Arial" w:cs="Arial"/>
          <w:sz w:val="32"/>
          <w:szCs w:val="32"/>
        </w:rPr>
        <w:t>bertan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A12B7">
        <w:rPr>
          <w:rFonts w:ascii="Arial" w:hAnsi="Arial" w:cs="Arial"/>
          <w:sz w:val="32"/>
          <w:szCs w:val="32"/>
        </w:rPr>
        <w:t>Kalitate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eta </w:t>
      </w:r>
      <w:proofErr w:type="spellStart"/>
      <w:r w:rsidRPr="008A12B7">
        <w:rPr>
          <w:rFonts w:ascii="Arial" w:hAnsi="Arial" w:cs="Arial"/>
          <w:sz w:val="32"/>
          <w:szCs w:val="32"/>
        </w:rPr>
        <w:t>Berrikuntzarako</w:t>
      </w:r>
      <w:proofErr w:type="spellEnd"/>
      <w:r w:rsidR="002F7CE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7CE9">
        <w:rPr>
          <w:rFonts w:ascii="Arial" w:hAnsi="Arial" w:cs="Arial"/>
          <w:sz w:val="32"/>
          <w:szCs w:val="32"/>
        </w:rPr>
        <w:t>zuzendari</w:t>
      </w:r>
      <w:r w:rsidRPr="008A12B7">
        <w:rPr>
          <w:rFonts w:ascii="Arial" w:hAnsi="Arial" w:cs="Arial"/>
          <w:sz w:val="32"/>
          <w:szCs w:val="32"/>
        </w:rPr>
        <w:t>ordea</w:t>
      </w:r>
      <w:proofErr w:type="spellEnd"/>
      <w:r w:rsidRPr="008A12B7">
        <w:rPr>
          <w:rFonts w:ascii="Arial" w:hAnsi="Arial" w:cs="Arial"/>
          <w:sz w:val="32"/>
          <w:szCs w:val="32"/>
        </w:rPr>
        <w:t xml:space="preserve"> </w:t>
      </w:r>
      <w:r w:rsidR="002F7CE9">
        <w:rPr>
          <w:rFonts w:ascii="Arial" w:hAnsi="Arial" w:cs="Arial"/>
          <w:sz w:val="32"/>
          <w:szCs w:val="32"/>
        </w:rPr>
        <w:t>da</w:t>
      </w:r>
      <w:r w:rsidRPr="008A12B7">
        <w:rPr>
          <w:rFonts w:ascii="Arial" w:hAnsi="Arial" w:cs="Arial"/>
          <w:sz w:val="32"/>
          <w:szCs w:val="32"/>
        </w:rPr>
        <w:t xml:space="preserve">. </w:t>
      </w:r>
    </w:p>
    <w:p w:rsidR="002F7CE9" w:rsidRPr="008A12B7" w:rsidRDefault="002F7CE9" w:rsidP="008A12B7">
      <w:pPr>
        <w:jc w:val="both"/>
        <w:rPr>
          <w:rFonts w:ascii="Arial" w:hAnsi="Arial" w:cs="Arial"/>
          <w:sz w:val="32"/>
          <w:szCs w:val="32"/>
        </w:rPr>
      </w:pPr>
    </w:p>
    <w:sectPr w:rsidR="002F7CE9" w:rsidRPr="008A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B7"/>
    <w:rsid w:val="002F7CE9"/>
    <w:rsid w:val="00880AD6"/>
    <w:rsid w:val="008A12B7"/>
    <w:rsid w:val="00F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2014-05-07T08:44:00Z</dcterms:created>
  <dcterms:modified xsi:type="dcterms:W3CDTF">2014-05-07T09:10:00Z</dcterms:modified>
</cp:coreProperties>
</file>