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7D" w:rsidRPr="00FE679B" w:rsidRDefault="00F13F7D" w:rsidP="00F13F7D">
      <w:pPr>
        <w:rPr>
          <w:rFonts w:asciiTheme="majorHAnsi" w:hAnsiTheme="majorHAnsi"/>
          <w:caps/>
        </w:rPr>
      </w:pPr>
      <w:r w:rsidRPr="00FE679B">
        <w:rPr>
          <w:rFonts w:asciiTheme="majorHAnsi" w:hAnsiTheme="majorHAnsi"/>
          <w:caps/>
        </w:rPr>
        <w:t>Publicaciones científicas indexadas en jcr science edition</w:t>
      </w:r>
    </w:p>
    <w:p w:rsidR="00F13F7D" w:rsidRDefault="00F13F7D" w:rsidP="00F13F7D">
      <w:pPr>
        <w:rPr>
          <w:rFonts w:asciiTheme="majorHAnsi" w:hAnsiTheme="majorHAnsi"/>
          <w:caps/>
        </w:rPr>
      </w:pPr>
    </w:p>
    <w:p w:rsidR="00F13F7D" w:rsidRPr="00205F73" w:rsidRDefault="00F13F7D" w:rsidP="00F13F7D">
      <w:pPr>
        <w:pStyle w:val="txt"/>
        <w:numPr>
          <w:ilvl w:val="0"/>
          <w:numId w:val="1"/>
        </w:numPr>
        <w:ind w:left="360"/>
        <w:rPr>
          <w:rFonts w:asciiTheme="majorHAnsi" w:hAnsiTheme="majorHAnsi"/>
          <w:sz w:val="22"/>
        </w:rPr>
      </w:pPr>
      <w:r w:rsidRPr="00205F73">
        <w:rPr>
          <w:rFonts w:asciiTheme="majorHAnsi" w:hAnsiTheme="majorHAnsi"/>
          <w:sz w:val="22"/>
        </w:rPr>
        <w:t xml:space="preserve">Oñate E, González Pérez-Yarza E, Figueroa de la Paz A, Aldasoro A, </w:t>
      </w:r>
      <w:proofErr w:type="spellStart"/>
      <w:r w:rsidRPr="00205F73">
        <w:rPr>
          <w:rFonts w:asciiTheme="majorHAnsi" w:hAnsiTheme="majorHAnsi"/>
          <w:sz w:val="22"/>
        </w:rPr>
        <w:t>Aramendi</w:t>
      </w:r>
      <w:proofErr w:type="spellEnd"/>
      <w:r w:rsidRPr="00205F73">
        <w:rPr>
          <w:rFonts w:asciiTheme="majorHAnsi" w:hAnsiTheme="majorHAnsi"/>
          <w:sz w:val="22"/>
        </w:rPr>
        <w:t xml:space="preserve"> JF, </w:t>
      </w:r>
      <w:proofErr w:type="spellStart"/>
      <w:r w:rsidRPr="00205F73">
        <w:rPr>
          <w:rFonts w:asciiTheme="majorHAnsi" w:hAnsiTheme="majorHAnsi"/>
          <w:sz w:val="22"/>
        </w:rPr>
        <w:t>Bardagí</w:t>
      </w:r>
      <w:proofErr w:type="spellEnd"/>
      <w:r w:rsidRPr="00205F73">
        <w:rPr>
          <w:rFonts w:asciiTheme="majorHAnsi" w:hAnsiTheme="majorHAnsi"/>
          <w:sz w:val="22"/>
        </w:rPr>
        <w:t xml:space="preserve"> S, </w:t>
      </w:r>
      <w:proofErr w:type="spellStart"/>
      <w:r w:rsidRPr="00205F73">
        <w:rPr>
          <w:rFonts w:asciiTheme="majorHAnsi" w:hAnsiTheme="majorHAnsi"/>
          <w:sz w:val="22"/>
        </w:rPr>
        <w:t>Emparanza</w:t>
      </w:r>
      <w:proofErr w:type="spellEnd"/>
      <w:r w:rsidRPr="00205F73">
        <w:rPr>
          <w:rFonts w:asciiTheme="majorHAnsi" w:hAnsiTheme="majorHAnsi"/>
          <w:sz w:val="22"/>
        </w:rPr>
        <w:t xml:space="preserve"> JI. La prueba </w:t>
      </w:r>
      <w:proofErr w:type="spellStart"/>
      <w:r w:rsidRPr="00205F73">
        <w:rPr>
          <w:rFonts w:asciiTheme="majorHAnsi" w:hAnsiTheme="majorHAnsi"/>
          <w:sz w:val="22"/>
        </w:rPr>
        <w:t>course</w:t>
      </w:r>
      <w:proofErr w:type="spellEnd"/>
      <w:r w:rsidRPr="00205F73">
        <w:rPr>
          <w:rFonts w:asciiTheme="majorHAnsi" w:hAnsiTheme="majorHAnsi"/>
          <w:sz w:val="22"/>
        </w:rPr>
        <w:t>-</w:t>
      </w:r>
      <w:proofErr w:type="spellStart"/>
      <w:r w:rsidRPr="00205F73">
        <w:rPr>
          <w:rFonts w:asciiTheme="majorHAnsi" w:hAnsiTheme="majorHAnsi"/>
          <w:sz w:val="22"/>
        </w:rPr>
        <w:t>navette</w:t>
      </w:r>
      <w:proofErr w:type="spellEnd"/>
      <w:r w:rsidRPr="00205F73">
        <w:rPr>
          <w:rFonts w:asciiTheme="majorHAnsi" w:hAnsiTheme="majorHAnsi"/>
          <w:sz w:val="22"/>
        </w:rPr>
        <w:t xml:space="preserve"> no es válida para d</w:t>
      </w:r>
      <w:r w:rsidRPr="00205F73">
        <w:rPr>
          <w:rFonts w:asciiTheme="majorHAnsi" w:hAnsiTheme="majorHAnsi"/>
          <w:sz w:val="22"/>
        </w:rPr>
        <w:t>e</w:t>
      </w:r>
      <w:r w:rsidRPr="00205F73">
        <w:rPr>
          <w:rFonts w:asciiTheme="majorHAnsi" w:hAnsiTheme="majorHAnsi"/>
          <w:sz w:val="22"/>
        </w:rPr>
        <w:t xml:space="preserve">tectar asma en programas de educación física escolar. Archivos de </w:t>
      </w:r>
      <w:proofErr w:type="spellStart"/>
      <w:r w:rsidRPr="00205F73">
        <w:rPr>
          <w:rFonts w:asciiTheme="majorHAnsi" w:hAnsiTheme="majorHAnsi"/>
          <w:sz w:val="22"/>
        </w:rPr>
        <w:t>Bronc</w:t>
      </w:r>
      <w:r w:rsidRPr="00205F73">
        <w:rPr>
          <w:rFonts w:asciiTheme="majorHAnsi" w:hAnsiTheme="majorHAnsi"/>
          <w:sz w:val="22"/>
        </w:rPr>
        <w:t>o</w:t>
      </w:r>
      <w:r w:rsidRPr="00205F73">
        <w:rPr>
          <w:rFonts w:asciiTheme="majorHAnsi" w:hAnsiTheme="majorHAnsi"/>
          <w:sz w:val="22"/>
        </w:rPr>
        <w:t>neumología</w:t>
      </w:r>
      <w:proofErr w:type="spellEnd"/>
      <w:r w:rsidRPr="00205F73">
        <w:rPr>
          <w:rFonts w:asciiTheme="majorHAnsi" w:hAnsiTheme="majorHAnsi"/>
          <w:sz w:val="22"/>
        </w:rPr>
        <w:t>. 2006; 42: 564-568.</w:t>
      </w:r>
    </w:p>
    <w:p w:rsidR="00F13F7D" w:rsidRPr="00205F73" w:rsidRDefault="00F13F7D" w:rsidP="00F13F7D">
      <w:pPr>
        <w:pStyle w:val="txt"/>
        <w:numPr>
          <w:ilvl w:val="0"/>
          <w:numId w:val="1"/>
        </w:numPr>
        <w:ind w:left="360"/>
        <w:rPr>
          <w:rFonts w:asciiTheme="majorHAnsi" w:hAnsiTheme="majorHAnsi"/>
          <w:sz w:val="22"/>
        </w:rPr>
      </w:pPr>
      <w:r w:rsidRPr="00205F73">
        <w:rPr>
          <w:rFonts w:asciiTheme="majorHAnsi" w:hAnsiTheme="majorHAnsi"/>
          <w:sz w:val="22"/>
        </w:rPr>
        <w:t>Pérez-Yarza EG, Cobos Barroso N, De la Cruz JJ. Grupo de Trabajo de Asma de la Sociedad Española de Neumología Pediátrica. La variabilidad del flujo e</w:t>
      </w:r>
      <w:r w:rsidRPr="00205F73">
        <w:rPr>
          <w:rFonts w:asciiTheme="majorHAnsi" w:hAnsiTheme="majorHAnsi"/>
          <w:sz w:val="22"/>
        </w:rPr>
        <w:t>s</w:t>
      </w:r>
      <w:r w:rsidRPr="00205F73">
        <w:rPr>
          <w:rFonts w:asciiTheme="majorHAnsi" w:hAnsiTheme="majorHAnsi"/>
          <w:sz w:val="22"/>
        </w:rPr>
        <w:t xml:space="preserve">piratorio máximo no clasifica el asma por niveles de gravedad. Archivos de </w:t>
      </w:r>
      <w:proofErr w:type="spellStart"/>
      <w:r w:rsidRPr="00205F73">
        <w:rPr>
          <w:rFonts w:asciiTheme="majorHAnsi" w:hAnsiTheme="majorHAnsi"/>
          <w:sz w:val="22"/>
        </w:rPr>
        <w:t>Bronconeumología</w:t>
      </w:r>
      <w:proofErr w:type="spellEnd"/>
      <w:r w:rsidRPr="00205F73">
        <w:rPr>
          <w:rFonts w:asciiTheme="majorHAnsi" w:hAnsiTheme="majorHAnsi"/>
          <w:sz w:val="22"/>
        </w:rPr>
        <w:t xml:space="preserve">. 2007; 43: 535-541. </w:t>
      </w:r>
    </w:p>
    <w:p w:rsidR="00F13F7D" w:rsidRPr="00205F73" w:rsidRDefault="00F13F7D" w:rsidP="00F13F7D">
      <w:pPr>
        <w:pStyle w:val="txt"/>
        <w:numPr>
          <w:ilvl w:val="0"/>
          <w:numId w:val="1"/>
        </w:numPr>
        <w:ind w:left="360"/>
        <w:rPr>
          <w:rFonts w:asciiTheme="majorHAnsi" w:hAnsiTheme="majorHAnsi"/>
          <w:sz w:val="22"/>
        </w:rPr>
      </w:pPr>
      <w:r w:rsidRPr="00205F73">
        <w:rPr>
          <w:rFonts w:asciiTheme="majorHAnsi" w:hAnsiTheme="majorHAnsi"/>
          <w:sz w:val="22"/>
        </w:rPr>
        <w:t xml:space="preserve">Pérez-Yarza EG, Villa JR, Cobos N, Navarro M, Salcedo A, </w:t>
      </w:r>
      <w:proofErr w:type="spellStart"/>
      <w:r w:rsidRPr="00205F73">
        <w:rPr>
          <w:rFonts w:asciiTheme="majorHAnsi" w:hAnsiTheme="majorHAnsi"/>
          <w:sz w:val="22"/>
        </w:rPr>
        <w:t>Martin</w:t>
      </w:r>
      <w:proofErr w:type="spellEnd"/>
      <w:r w:rsidRPr="00205F73">
        <w:rPr>
          <w:rFonts w:asciiTheme="majorHAnsi" w:hAnsiTheme="majorHAnsi"/>
          <w:sz w:val="22"/>
        </w:rPr>
        <w:t xml:space="preserve"> C, Escribano A, Arranz L, Rueda S, Martínez A, Sardón O, </w:t>
      </w:r>
      <w:proofErr w:type="spellStart"/>
      <w:r w:rsidRPr="00205F73">
        <w:rPr>
          <w:rFonts w:asciiTheme="majorHAnsi" w:hAnsiTheme="majorHAnsi"/>
          <w:sz w:val="22"/>
        </w:rPr>
        <w:t>Emparanza</w:t>
      </w:r>
      <w:proofErr w:type="spellEnd"/>
      <w:r w:rsidRPr="00205F73">
        <w:rPr>
          <w:rFonts w:asciiTheme="majorHAnsi" w:hAnsiTheme="majorHAnsi"/>
          <w:sz w:val="22"/>
        </w:rPr>
        <w:t xml:space="preserve"> JI, Grupo CANDELA. Espirometría forzada en preescolares sanos bajo las recomendaciones de la ATS/ERS: estudio CANDELA. Anales de Pediatría (Barcelona). 2009; 70: 3-11.</w:t>
      </w:r>
    </w:p>
    <w:p w:rsidR="00F13F7D" w:rsidRPr="00205F73" w:rsidRDefault="00F13F7D" w:rsidP="00F13F7D">
      <w:pPr>
        <w:pStyle w:val="txt"/>
        <w:numPr>
          <w:ilvl w:val="0"/>
          <w:numId w:val="1"/>
        </w:numPr>
        <w:ind w:left="360"/>
        <w:rPr>
          <w:rFonts w:asciiTheme="majorHAnsi" w:hAnsiTheme="majorHAnsi"/>
          <w:sz w:val="22"/>
        </w:rPr>
      </w:pPr>
      <w:r w:rsidRPr="00205F73">
        <w:rPr>
          <w:rFonts w:asciiTheme="majorHAnsi" w:hAnsiTheme="majorHAnsi"/>
          <w:sz w:val="22"/>
        </w:rPr>
        <w:t xml:space="preserve">Sardón O, Pérez-Yarza EG, Aldasoro A, </w:t>
      </w:r>
      <w:proofErr w:type="spellStart"/>
      <w:r w:rsidRPr="00205F73">
        <w:rPr>
          <w:rFonts w:asciiTheme="majorHAnsi" w:hAnsiTheme="majorHAnsi"/>
          <w:sz w:val="22"/>
        </w:rPr>
        <w:t>Korta</w:t>
      </w:r>
      <w:proofErr w:type="spellEnd"/>
      <w:r w:rsidRPr="00205F73">
        <w:rPr>
          <w:rFonts w:asciiTheme="majorHAnsi" w:hAnsiTheme="majorHAnsi"/>
          <w:sz w:val="22"/>
        </w:rPr>
        <w:t xml:space="preserve"> J, Corcuera P, </w:t>
      </w:r>
      <w:proofErr w:type="spellStart"/>
      <w:r w:rsidRPr="00205F73">
        <w:rPr>
          <w:rFonts w:asciiTheme="majorHAnsi" w:hAnsiTheme="majorHAnsi"/>
          <w:sz w:val="22"/>
        </w:rPr>
        <w:t>Mintegui</w:t>
      </w:r>
      <w:proofErr w:type="spellEnd"/>
      <w:r w:rsidRPr="00205F73">
        <w:rPr>
          <w:rFonts w:asciiTheme="majorHAnsi" w:hAnsiTheme="majorHAnsi"/>
          <w:sz w:val="22"/>
        </w:rPr>
        <w:t xml:space="preserve"> J, </w:t>
      </w:r>
      <w:proofErr w:type="spellStart"/>
      <w:r w:rsidRPr="00205F73">
        <w:rPr>
          <w:rFonts w:asciiTheme="majorHAnsi" w:hAnsiTheme="majorHAnsi"/>
          <w:sz w:val="22"/>
        </w:rPr>
        <w:t>Emp</w:t>
      </w:r>
      <w:r w:rsidRPr="00205F73">
        <w:rPr>
          <w:rFonts w:asciiTheme="majorHAnsi" w:hAnsiTheme="majorHAnsi"/>
          <w:sz w:val="22"/>
        </w:rPr>
        <w:t>a</w:t>
      </w:r>
      <w:r w:rsidRPr="00205F73">
        <w:rPr>
          <w:rFonts w:asciiTheme="majorHAnsi" w:hAnsiTheme="majorHAnsi"/>
          <w:sz w:val="22"/>
        </w:rPr>
        <w:t>ranza</w:t>
      </w:r>
      <w:proofErr w:type="spellEnd"/>
      <w:r w:rsidRPr="00205F73">
        <w:rPr>
          <w:rFonts w:asciiTheme="majorHAnsi" w:hAnsiTheme="majorHAnsi"/>
          <w:sz w:val="22"/>
        </w:rPr>
        <w:t xml:space="preserve"> JI. Concordancia en niños entre las resistencias de la vía aérea medidas mediante </w:t>
      </w:r>
      <w:proofErr w:type="spellStart"/>
      <w:r w:rsidRPr="00205F73">
        <w:rPr>
          <w:rFonts w:asciiTheme="majorHAnsi" w:hAnsiTheme="majorHAnsi"/>
          <w:sz w:val="22"/>
        </w:rPr>
        <w:t>pletismografía</w:t>
      </w:r>
      <w:proofErr w:type="spellEnd"/>
      <w:r w:rsidRPr="00205F73">
        <w:rPr>
          <w:rFonts w:asciiTheme="majorHAnsi" w:hAnsiTheme="majorHAnsi"/>
          <w:sz w:val="22"/>
        </w:rPr>
        <w:t xml:space="preserve"> con y sin cierre del </w:t>
      </w:r>
      <w:proofErr w:type="spellStart"/>
      <w:r w:rsidRPr="00205F73">
        <w:rPr>
          <w:rFonts w:asciiTheme="majorHAnsi" w:hAnsiTheme="majorHAnsi"/>
          <w:sz w:val="22"/>
        </w:rPr>
        <w:t>oclusor</w:t>
      </w:r>
      <w:proofErr w:type="spellEnd"/>
      <w:r w:rsidRPr="00205F73">
        <w:rPr>
          <w:rFonts w:asciiTheme="majorHAnsi" w:hAnsiTheme="majorHAnsi"/>
          <w:sz w:val="22"/>
        </w:rPr>
        <w:t xml:space="preserve">. Archivos de </w:t>
      </w:r>
      <w:proofErr w:type="spellStart"/>
      <w:r w:rsidRPr="00205F73">
        <w:rPr>
          <w:rFonts w:asciiTheme="majorHAnsi" w:hAnsiTheme="majorHAnsi"/>
          <w:sz w:val="22"/>
        </w:rPr>
        <w:t>Bronc</w:t>
      </w:r>
      <w:r w:rsidRPr="00205F73">
        <w:rPr>
          <w:rFonts w:asciiTheme="majorHAnsi" w:hAnsiTheme="majorHAnsi"/>
          <w:sz w:val="22"/>
        </w:rPr>
        <w:t>o</w:t>
      </w:r>
      <w:r w:rsidRPr="00205F73">
        <w:rPr>
          <w:rFonts w:asciiTheme="majorHAnsi" w:hAnsiTheme="majorHAnsi"/>
          <w:sz w:val="22"/>
        </w:rPr>
        <w:t>neumología</w:t>
      </w:r>
      <w:proofErr w:type="spellEnd"/>
      <w:r w:rsidRPr="00205F73">
        <w:rPr>
          <w:rFonts w:asciiTheme="majorHAnsi" w:hAnsiTheme="majorHAnsi"/>
          <w:sz w:val="22"/>
        </w:rPr>
        <w:t>. 2010; 46: 160-4.</w:t>
      </w:r>
    </w:p>
    <w:p w:rsidR="00F13F7D" w:rsidRPr="00205F73" w:rsidRDefault="00F13F7D" w:rsidP="00F13F7D">
      <w:pPr>
        <w:pStyle w:val="txt"/>
        <w:numPr>
          <w:ilvl w:val="0"/>
          <w:numId w:val="1"/>
        </w:numPr>
        <w:ind w:left="360"/>
        <w:rPr>
          <w:rFonts w:asciiTheme="majorHAnsi" w:hAnsiTheme="majorHAnsi"/>
          <w:sz w:val="22"/>
        </w:rPr>
      </w:pPr>
      <w:r w:rsidRPr="00205F73">
        <w:rPr>
          <w:rFonts w:asciiTheme="majorHAnsi" w:hAnsiTheme="majorHAnsi"/>
          <w:sz w:val="22"/>
        </w:rPr>
        <w:t xml:space="preserve">Sardón-Prado O, </w:t>
      </w:r>
      <w:proofErr w:type="spellStart"/>
      <w:r w:rsidRPr="00205F73">
        <w:rPr>
          <w:rFonts w:asciiTheme="majorHAnsi" w:hAnsiTheme="majorHAnsi"/>
          <w:sz w:val="22"/>
        </w:rPr>
        <w:t>Korta</w:t>
      </w:r>
      <w:proofErr w:type="spellEnd"/>
      <w:r w:rsidRPr="00205F73">
        <w:rPr>
          <w:rFonts w:asciiTheme="majorHAnsi" w:hAnsiTheme="majorHAnsi"/>
          <w:sz w:val="22"/>
        </w:rPr>
        <w:t>-</w:t>
      </w:r>
      <w:proofErr w:type="spellStart"/>
      <w:r w:rsidRPr="00205F73">
        <w:rPr>
          <w:rFonts w:asciiTheme="majorHAnsi" w:hAnsiTheme="majorHAnsi"/>
          <w:sz w:val="22"/>
        </w:rPr>
        <w:t>Murua</w:t>
      </w:r>
      <w:proofErr w:type="spellEnd"/>
      <w:r w:rsidRPr="00205F73">
        <w:rPr>
          <w:rFonts w:asciiTheme="majorHAnsi" w:hAnsiTheme="majorHAnsi"/>
          <w:sz w:val="22"/>
        </w:rPr>
        <w:t xml:space="preserve"> J, Valverde-Molina J, </w:t>
      </w:r>
      <w:proofErr w:type="spellStart"/>
      <w:r w:rsidRPr="00205F73">
        <w:rPr>
          <w:rFonts w:asciiTheme="majorHAnsi" w:hAnsiTheme="majorHAnsi"/>
          <w:sz w:val="22"/>
        </w:rPr>
        <w:t>Fernandez</w:t>
      </w:r>
      <w:proofErr w:type="spellEnd"/>
      <w:r w:rsidRPr="00205F73">
        <w:rPr>
          <w:rFonts w:asciiTheme="majorHAnsi" w:hAnsiTheme="majorHAnsi"/>
          <w:sz w:val="22"/>
        </w:rPr>
        <w:t xml:space="preserve">-Paredes JJ, </w:t>
      </w:r>
      <w:proofErr w:type="spellStart"/>
      <w:r w:rsidRPr="00205F73">
        <w:rPr>
          <w:rFonts w:asciiTheme="majorHAnsi" w:hAnsiTheme="majorHAnsi"/>
          <w:sz w:val="22"/>
        </w:rPr>
        <w:t>Mintegui</w:t>
      </w:r>
      <w:proofErr w:type="spellEnd"/>
      <w:r w:rsidRPr="00205F73">
        <w:rPr>
          <w:rFonts w:asciiTheme="majorHAnsi" w:hAnsiTheme="majorHAnsi"/>
          <w:sz w:val="22"/>
        </w:rPr>
        <w:t>-</w:t>
      </w:r>
      <w:proofErr w:type="spellStart"/>
      <w:r w:rsidRPr="00205F73">
        <w:rPr>
          <w:rFonts w:asciiTheme="majorHAnsi" w:hAnsiTheme="majorHAnsi"/>
          <w:sz w:val="22"/>
        </w:rPr>
        <w:t>Aranburu</w:t>
      </w:r>
      <w:proofErr w:type="spellEnd"/>
      <w:r w:rsidRPr="00205F73">
        <w:rPr>
          <w:rFonts w:asciiTheme="majorHAnsi" w:hAnsiTheme="majorHAnsi"/>
          <w:sz w:val="22"/>
        </w:rPr>
        <w:t xml:space="preserve"> J, Corcuera-</w:t>
      </w:r>
      <w:proofErr w:type="spellStart"/>
      <w:r w:rsidRPr="00205F73">
        <w:rPr>
          <w:rFonts w:asciiTheme="majorHAnsi" w:hAnsiTheme="majorHAnsi"/>
          <w:sz w:val="22"/>
        </w:rPr>
        <w:t>Elosegui</w:t>
      </w:r>
      <w:proofErr w:type="spellEnd"/>
      <w:r w:rsidRPr="00205F73">
        <w:rPr>
          <w:rFonts w:asciiTheme="majorHAnsi" w:hAnsiTheme="majorHAnsi"/>
          <w:sz w:val="22"/>
        </w:rPr>
        <w:t xml:space="preserve"> P, </w:t>
      </w:r>
      <w:proofErr w:type="spellStart"/>
      <w:r w:rsidRPr="00205F73">
        <w:rPr>
          <w:rFonts w:asciiTheme="majorHAnsi" w:hAnsiTheme="majorHAnsi"/>
          <w:sz w:val="22"/>
        </w:rPr>
        <w:t>Emparanza</w:t>
      </w:r>
      <w:proofErr w:type="spellEnd"/>
      <w:r w:rsidRPr="00205F73">
        <w:rPr>
          <w:rFonts w:asciiTheme="majorHAnsi" w:hAnsiTheme="majorHAnsi"/>
          <w:sz w:val="22"/>
        </w:rPr>
        <w:t xml:space="preserve">-Knorr JI, Pérez-Yarza EG. </w:t>
      </w:r>
      <w:proofErr w:type="spellStart"/>
      <w:r w:rsidRPr="00205F73">
        <w:rPr>
          <w:rFonts w:asciiTheme="majorHAnsi" w:hAnsiTheme="majorHAnsi"/>
          <w:sz w:val="22"/>
        </w:rPr>
        <w:t>Association</w:t>
      </w:r>
      <w:proofErr w:type="spellEnd"/>
      <w:r w:rsidRPr="00205F73">
        <w:rPr>
          <w:rFonts w:asciiTheme="majorHAnsi" w:hAnsiTheme="majorHAnsi"/>
          <w:sz w:val="22"/>
        </w:rPr>
        <w:t xml:space="preserve"> </w:t>
      </w:r>
      <w:proofErr w:type="spellStart"/>
      <w:r w:rsidRPr="00205F73">
        <w:rPr>
          <w:rFonts w:asciiTheme="majorHAnsi" w:hAnsiTheme="majorHAnsi"/>
          <w:sz w:val="22"/>
        </w:rPr>
        <w:t>among</w:t>
      </w:r>
      <w:proofErr w:type="spellEnd"/>
      <w:r w:rsidRPr="00205F73">
        <w:rPr>
          <w:rFonts w:asciiTheme="majorHAnsi" w:hAnsiTheme="majorHAnsi"/>
          <w:sz w:val="22"/>
        </w:rPr>
        <w:t xml:space="preserve"> </w:t>
      </w:r>
      <w:proofErr w:type="spellStart"/>
      <w:r w:rsidRPr="00205F73">
        <w:rPr>
          <w:rFonts w:asciiTheme="majorHAnsi" w:hAnsiTheme="majorHAnsi"/>
          <w:sz w:val="22"/>
        </w:rPr>
        <w:t>lung</w:t>
      </w:r>
      <w:proofErr w:type="spellEnd"/>
      <w:r w:rsidRPr="00205F73">
        <w:rPr>
          <w:rFonts w:asciiTheme="majorHAnsi" w:hAnsiTheme="majorHAnsi"/>
          <w:sz w:val="22"/>
        </w:rPr>
        <w:t xml:space="preserve"> </w:t>
      </w:r>
      <w:proofErr w:type="spellStart"/>
      <w:r w:rsidRPr="00205F73">
        <w:rPr>
          <w:rFonts w:asciiTheme="majorHAnsi" w:hAnsiTheme="majorHAnsi"/>
          <w:sz w:val="22"/>
        </w:rPr>
        <w:t>function</w:t>
      </w:r>
      <w:proofErr w:type="spellEnd"/>
      <w:r w:rsidRPr="00205F73">
        <w:rPr>
          <w:rFonts w:asciiTheme="majorHAnsi" w:hAnsiTheme="majorHAnsi"/>
          <w:color w:val="auto"/>
          <w:sz w:val="22"/>
        </w:rPr>
        <w:t xml:space="preserve">, </w:t>
      </w:r>
      <w:proofErr w:type="spellStart"/>
      <w:r w:rsidRPr="00205F73">
        <w:rPr>
          <w:rFonts w:asciiTheme="majorHAnsi" w:hAnsiTheme="majorHAnsi"/>
          <w:color w:val="auto"/>
          <w:sz w:val="22"/>
        </w:rPr>
        <w:t>exhaled</w:t>
      </w:r>
      <w:proofErr w:type="spellEnd"/>
      <w:r w:rsidRPr="00205F73">
        <w:rPr>
          <w:rFonts w:asciiTheme="majorHAnsi" w:hAnsiTheme="majorHAnsi"/>
          <w:color w:val="auto"/>
          <w:sz w:val="22"/>
        </w:rPr>
        <w:t xml:space="preserve"> </w:t>
      </w:r>
      <w:proofErr w:type="spellStart"/>
      <w:r w:rsidRPr="00205F73">
        <w:rPr>
          <w:rFonts w:asciiTheme="majorHAnsi" w:hAnsiTheme="majorHAnsi"/>
          <w:color w:val="auto"/>
          <w:sz w:val="22"/>
        </w:rPr>
        <w:t>nitric</w:t>
      </w:r>
      <w:proofErr w:type="spellEnd"/>
      <w:r w:rsidRPr="00205F73">
        <w:rPr>
          <w:rFonts w:asciiTheme="majorHAnsi" w:hAnsiTheme="majorHAnsi"/>
          <w:color w:val="auto"/>
          <w:sz w:val="22"/>
        </w:rPr>
        <w:t xml:space="preserve"> oxide, </w:t>
      </w:r>
      <w:proofErr w:type="spellStart"/>
      <w:r w:rsidRPr="00205F73">
        <w:rPr>
          <w:rFonts w:asciiTheme="majorHAnsi" w:hAnsiTheme="majorHAnsi"/>
          <w:color w:val="auto"/>
          <w:sz w:val="22"/>
        </w:rPr>
        <w:t>and</w:t>
      </w:r>
      <w:proofErr w:type="spellEnd"/>
      <w:r w:rsidRPr="00205F73">
        <w:rPr>
          <w:rFonts w:asciiTheme="majorHAnsi" w:hAnsiTheme="majorHAnsi"/>
          <w:color w:val="auto"/>
          <w:sz w:val="22"/>
        </w:rPr>
        <w:t xml:space="preserve"> </w:t>
      </w:r>
      <w:proofErr w:type="spellStart"/>
      <w:r w:rsidRPr="00205F73">
        <w:rPr>
          <w:rFonts w:asciiTheme="majorHAnsi" w:hAnsiTheme="majorHAnsi"/>
          <w:color w:val="auto"/>
          <w:sz w:val="22"/>
        </w:rPr>
        <w:t>the</w:t>
      </w:r>
      <w:proofErr w:type="spellEnd"/>
      <w:r w:rsidRPr="00205F73">
        <w:rPr>
          <w:rFonts w:asciiTheme="majorHAnsi" w:hAnsiTheme="majorHAnsi"/>
          <w:color w:val="auto"/>
          <w:sz w:val="22"/>
        </w:rPr>
        <w:t xml:space="preserve"> CAN </w:t>
      </w:r>
      <w:proofErr w:type="spellStart"/>
      <w:r w:rsidRPr="00205F73">
        <w:rPr>
          <w:rFonts w:asciiTheme="majorHAnsi" w:hAnsiTheme="majorHAnsi"/>
          <w:color w:val="auto"/>
          <w:sz w:val="22"/>
        </w:rPr>
        <w:t>que</w:t>
      </w:r>
      <w:r w:rsidRPr="00205F73">
        <w:rPr>
          <w:rFonts w:asciiTheme="majorHAnsi" w:hAnsiTheme="majorHAnsi"/>
          <w:color w:val="auto"/>
          <w:sz w:val="22"/>
        </w:rPr>
        <w:t>s</w:t>
      </w:r>
      <w:r w:rsidRPr="00205F73">
        <w:rPr>
          <w:rFonts w:asciiTheme="majorHAnsi" w:hAnsiTheme="majorHAnsi"/>
          <w:color w:val="auto"/>
          <w:sz w:val="22"/>
        </w:rPr>
        <w:t>tionnaire</w:t>
      </w:r>
      <w:proofErr w:type="spellEnd"/>
      <w:r w:rsidRPr="00205F73">
        <w:rPr>
          <w:rFonts w:asciiTheme="majorHAnsi" w:hAnsiTheme="majorHAnsi"/>
          <w:color w:val="auto"/>
          <w:sz w:val="22"/>
        </w:rPr>
        <w:t xml:space="preserve"> </w:t>
      </w:r>
      <w:proofErr w:type="spellStart"/>
      <w:r w:rsidRPr="00205F73">
        <w:rPr>
          <w:rFonts w:asciiTheme="majorHAnsi" w:hAnsiTheme="majorHAnsi"/>
          <w:color w:val="auto"/>
          <w:sz w:val="22"/>
        </w:rPr>
        <w:t>to</w:t>
      </w:r>
      <w:proofErr w:type="spellEnd"/>
      <w:r w:rsidRPr="00205F73">
        <w:rPr>
          <w:rFonts w:asciiTheme="majorHAnsi" w:hAnsiTheme="majorHAnsi"/>
          <w:color w:val="auto"/>
          <w:sz w:val="22"/>
        </w:rPr>
        <w:t xml:space="preserve"> </w:t>
      </w:r>
      <w:proofErr w:type="spellStart"/>
      <w:r w:rsidRPr="00205F73">
        <w:rPr>
          <w:rFonts w:asciiTheme="majorHAnsi" w:hAnsiTheme="majorHAnsi"/>
          <w:color w:val="auto"/>
          <w:sz w:val="22"/>
        </w:rPr>
        <w:t>assess</w:t>
      </w:r>
      <w:proofErr w:type="spellEnd"/>
      <w:r w:rsidRPr="00205F73">
        <w:rPr>
          <w:rFonts w:asciiTheme="majorHAnsi" w:hAnsiTheme="majorHAnsi"/>
          <w:color w:val="auto"/>
          <w:sz w:val="22"/>
        </w:rPr>
        <w:t xml:space="preserve"> </w:t>
      </w:r>
      <w:proofErr w:type="spellStart"/>
      <w:r w:rsidRPr="00205F73">
        <w:rPr>
          <w:rFonts w:asciiTheme="majorHAnsi" w:hAnsiTheme="majorHAnsi"/>
          <w:color w:val="auto"/>
          <w:sz w:val="22"/>
        </w:rPr>
        <w:t>asthma</w:t>
      </w:r>
      <w:proofErr w:type="spellEnd"/>
      <w:r w:rsidRPr="00205F73">
        <w:rPr>
          <w:rFonts w:asciiTheme="majorHAnsi" w:hAnsiTheme="majorHAnsi"/>
          <w:color w:val="auto"/>
          <w:sz w:val="22"/>
        </w:rPr>
        <w:t xml:space="preserve"> control in </w:t>
      </w:r>
      <w:proofErr w:type="spellStart"/>
      <w:r w:rsidRPr="00205F73">
        <w:rPr>
          <w:rFonts w:asciiTheme="majorHAnsi" w:hAnsiTheme="majorHAnsi"/>
          <w:color w:val="auto"/>
          <w:sz w:val="22"/>
        </w:rPr>
        <w:t>children</w:t>
      </w:r>
      <w:proofErr w:type="spellEnd"/>
      <w:r w:rsidRPr="00205F73">
        <w:rPr>
          <w:rFonts w:asciiTheme="majorHAnsi" w:hAnsiTheme="majorHAnsi"/>
          <w:color w:val="auto"/>
          <w:sz w:val="22"/>
        </w:rPr>
        <w:t xml:space="preserve">. </w:t>
      </w:r>
      <w:proofErr w:type="spellStart"/>
      <w:r w:rsidRPr="00205F73">
        <w:rPr>
          <w:rFonts w:asciiTheme="majorHAnsi" w:hAnsiTheme="majorHAnsi"/>
          <w:color w:val="auto"/>
          <w:sz w:val="22"/>
        </w:rPr>
        <w:t>Pediatric</w:t>
      </w:r>
      <w:proofErr w:type="spellEnd"/>
      <w:r w:rsidRPr="00205F73">
        <w:rPr>
          <w:rFonts w:asciiTheme="majorHAnsi" w:hAnsiTheme="majorHAnsi"/>
          <w:color w:val="auto"/>
          <w:sz w:val="22"/>
        </w:rPr>
        <w:t xml:space="preserve"> </w:t>
      </w:r>
      <w:proofErr w:type="spellStart"/>
      <w:r w:rsidRPr="00205F73">
        <w:rPr>
          <w:rFonts w:asciiTheme="majorHAnsi" w:hAnsiTheme="majorHAnsi"/>
          <w:color w:val="auto"/>
          <w:sz w:val="22"/>
        </w:rPr>
        <w:t>Pulmonology</w:t>
      </w:r>
      <w:proofErr w:type="spellEnd"/>
      <w:r w:rsidRPr="00205F73">
        <w:rPr>
          <w:rFonts w:asciiTheme="majorHAnsi" w:hAnsiTheme="majorHAnsi"/>
          <w:sz w:val="22"/>
        </w:rPr>
        <w:t>. 2010; 45: 434-9.</w:t>
      </w:r>
    </w:p>
    <w:p w:rsidR="00F13F7D" w:rsidRDefault="00F13F7D" w:rsidP="00205F73">
      <w:pPr>
        <w:pStyle w:val="txt"/>
        <w:ind w:left="0" w:firstLine="0"/>
        <w:rPr>
          <w:rFonts w:asciiTheme="majorHAnsi" w:hAnsiTheme="majorHAnsi"/>
        </w:rPr>
      </w:pPr>
    </w:p>
    <w:p w:rsidR="00205F73" w:rsidRPr="00FE679B" w:rsidRDefault="00F13F7D" w:rsidP="00205F73">
      <w:pPr>
        <w:pStyle w:val="txt"/>
        <w:ind w:left="0" w:firstLine="0"/>
        <w:rPr>
          <w:rFonts w:asciiTheme="majorHAnsi" w:hAnsiTheme="majorHAnsi"/>
          <w:sz w:val="22"/>
        </w:rPr>
      </w:pPr>
      <w:r w:rsidRPr="00FE679B">
        <w:rPr>
          <w:rFonts w:asciiTheme="majorHAnsi" w:hAnsiTheme="majorHAnsi"/>
          <w:caps/>
        </w:rPr>
        <w:t>Publicaciones científicas NO indexadas en jcr science edition</w:t>
      </w:r>
    </w:p>
    <w:p w:rsidR="00205F73" w:rsidRPr="00205F73" w:rsidRDefault="00F13F7D" w:rsidP="00205F73">
      <w:pPr>
        <w:pStyle w:val="txt"/>
        <w:numPr>
          <w:ilvl w:val="0"/>
          <w:numId w:val="2"/>
        </w:numPr>
        <w:rPr>
          <w:rFonts w:asciiTheme="majorHAnsi" w:hAnsiTheme="majorHAnsi"/>
          <w:sz w:val="22"/>
        </w:rPr>
      </w:pPr>
      <w:proofErr w:type="spellStart"/>
      <w:r w:rsidRPr="00205F73">
        <w:rPr>
          <w:rFonts w:asciiTheme="majorHAnsi" w:hAnsiTheme="majorHAnsi"/>
          <w:sz w:val="22"/>
        </w:rPr>
        <w:t>Callén</w:t>
      </w:r>
      <w:proofErr w:type="spellEnd"/>
      <w:r w:rsidRPr="00205F73">
        <w:rPr>
          <w:rFonts w:asciiTheme="majorHAnsi" w:hAnsiTheme="majorHAnsi"/>
          <w:sz w:val="22"/>
        </w:rPr>
        <w:t xml:space="preserve"> MT, Pérez-Yarza EG, </w:t>
      </w:r>
      <w:proofErr w:type="spellStart"/>
      <w:r w:rsidRPr="00205F73">
        <w:rPr>
          <w:rFonts w:asciiTheme="majorHAnsi" w:hAnsiTheme="majorHAnsi"/>
          <w:sz w:val="22"/>
        </w:rPr>
        <w:t>Mintegui</w:t>
      </w:r>
      <w:proofErr w:type="spellEnd"/>
      <w:r w:rsidRPr="00205F73">
        <w:rPr>
          <w:rFonts w:asciiTheme="majorHAnsi" w:hAnsiTheme="majorHAnsi"/>
          <w:sz w:val="22"/>
        </w:rPr>
        <w:t xml:space="preserve"> J, Garmendia A, </w:t>
      </w:r>
      <w:proofErr w:type="spellStart"/>
      <w:r w:rsidRPr="00205F73">
        <w:rPr>
          <w:rFonts w:asciiTheme="majorHAnsi" w:hAnsiTheme="majorHAnsi"/>
          <w:sz w:val="22"/>
        </w:rPr>
        <w:t>Emparanza</w:t>
      </w:r>
      <w:proofErr w:type="spellEnd"/>
      <w:r w:rsidRPr="00205F73">
        <w:rPr>
          <w:rFonts w:asciiTheme="majorHAnsi" w:hAnsiTheme="majorHAnsi"/>
          <w:sz w:val="22"/>
        </w:rPr>
        <w:t xml:space="preserve"> JI, </w:t>
      </w:r>
      <w:proofErr w:type="spellStart"/>
      <w:r w:rsidRPr="00205F73">
        <w:rPr>
          <w:rFonts w:asciiTheme="majorHAnsi" w:hAnsiTheme="majorHAnsi"/>
          <w:sz w:val="22"/>
        </w:rPr>
        <w:t>Albisu</w:t>
      </w:r>
      <w:proofErr w:type="spellEnd"/>
      <w:r w:rsidRPr="00205F73">
        <w:rPr>
          <w:rFonts w:asciiTheme="majorHAnsi" w:hAnsiTheme="majorHAnsi"/>
          <w:sz w:val="22"/>
        </w:rPr>
        <w:t xml:space="preserve"> Y. Monitores de ápice de flujo: validación clínica y utilidad en asistencia. Boletín de la Sociedad Vasco-Navarra de Pediatría. 1992; 26: 57-63.</w:t>
      </w:r>
    </w:p>
    <w:p w:rsidR="00205F73" w:rsidRPr="00205F73" w:rsidRDefault="00F13F7D" w:rsidP="00205F73">
      <w:pPr>
        <w:pStyle w:val="txt"/>
        <w:numPr>
          <w:ilvl w:val="0"/>
          <w:numId w:val="2"/>
        </w:numPr>
        <w:rPr>
          <w:rFonts w:asciiTheme="majorHAnsi" w:hAnsiTheme="majorHAnsi"/>
          <w:sz w:val="22"/>
        </w:rPr>
      </w:pPr>
      <w:r w:rsidRPr="00205F73">
        <w:rPr>
          <w:rFonts w:asciiTheme="majorHAnsi" w:hAnsiTheme="majorHAnsi"/>
          <w:sz w:val="22"/>
        </w:rPr>
        <w:t xml:space="preserve">González Pérez-Yarza E, </w:t>
      </w:r>
      <w:proofErr w:type="spellStart"/>
      <w:r w:rsidRPr="00205F73">
        <w:rPr>
          <w:rFonts w:asciiTheme="majorHAnsi" w:hAnsiTheme="majorHAnsi"/>
          <w:sz w:val="22"/>
        </w:rPr>
        <w:t>Mintegui</w:t>
      </w:r>
      <w:proofErr w:type="spellEnd"/>
      <w:r w:rsidRPr="00205F73">
        <w:rPr>
          <w:rFonts w:asciiTheme="majorHAnsi" w:hAnsiTheme="majorHAnsi"/>
          <w:sz w:val="22"/>
        </w:rPr>
        <w:t xml:space="preserve"> J, Garmendia A, </w:t>
      </w:r>
      <w:proofErr w:type="spellStart"/>
      <w:r w:rsidRPr="00205F73">
        <w:rPr>
          <w:rFonts w:asciiTheme="majorHAnsi" w:hAnsiTheme="majorHAnsi"/>
          <w:sz w:val="22"/>
        </w:rPr>
        <w:t>Callén</w:t>
      </w:r>
      <w:proofErr w:type="spellEnd"/>
      <w:r w:rsidRPr="00205F73">
        <w:rPr>
          <w:rFonts w:asciiTheme="majorHAnsi" w:hAnsiTheme="majorHAnsi"/>
          <w:sz w:val="22"/>
        </w:rPr>
        <w:t xml:space="preserve"> MT, </w:t>
      </w:r>
      <w:proofErr w:type="spellStart"/>
      <w:r w:rsidRPr="00205F73">
        <w:rPr>
          <w:rFonts w:asciiTheme="majorHAnsi" w:hAnsiTheme="majorHAnsi"/>
          <w:sz w:val="22"/>
        </w:rPr>
        <w:t>Emparanza</w:t>
      </w:r>
      <w:proofErr w:type="spellEnd"/>
      <w:r w:rsidRPr="00205F73">
        <w:rPr>
          <w:rFonts w:asciiTheme="majorHAnsi" w:hAnsiTheme="majorHAnsi"/>
          <w:sz w:val="22"/>
        </w:rPr>
        <w:t xml:space="preserve"> JI. Los monitores de bolsillo de la función respiratoria ¿son útiles en niños? Anales Españoles de Pediatría. 1994; 41: 388-390.</w:t>
      </w:r>
    </w:p>
    <w:p w:rsidR="00205F73" w:rsidRPr="00205F73" w:rsidRDefault="00F13F7D" w:rsidP="00205F73">
      <w:pPr>
        <w:pStyle w:val="txt"/>
        <w:numPr>
          <w:ilvl w:val="0"/>
          <w:numId w:val="2"/>
        </w:numPr>
        <w:rPr>
          <w:rFonts w:asciiTheme="majorHAnsi" w:hAnsiTheme="majorHAnsi"/>
          <w:sz w:val="22"/>
        </w:rPr>
      </w:pPr>
      <w:r w:rsidRPr="00205F73">
        <w:rPr>
          <w:rFonts w:asciiTheme="majorHAnsi" w:hAnsiTheme="majorHAnsi"/>
          <w:sz w:val="22"/>
        </w:rPr>
        <w:t xml:space="preserve">Morato MD, González Pérez-Yarza E, </w:t>
      </w:r>
      <w:proofErr w:type="spellStart"/>
      <w:r w:rsidRPr="00205F73">
        <w:rPr>
          <w:rFonts w:asciiTheme="majorHAnsi" w:hAnsiTheme="majorHAnsi"/>
          <w:sz w:val="22"/>
        </w:rPr>
        <w:t>Emparanza</w:t>
      </w:r>
      <w:proofErr w:type="spellEnd"/>
      <w:r w:rsidRPr="00205F73">
        <w:rPr>
          <w:rFonts w:asciiTheme="majorHAnsi" w:hAnsiTheme="majorHAnsi"/>
          <w:sz w:val="22"/>
        </w:rPr>
        <w:t xml:space="preserve"> JI, Pérez </w:t>
      </w:r>
      <w:proofErr w:type="spellStart"/>
      <w:r w:rsidRPr="00205F73">
        <w:rPr>
          <w:rFonts w:asciiTheme="majorHAnsi" w:hAnsiTheme="majorHAnsi"/>
          <w:sz w:val="22"/>
        </w:rPr>
        <w:t>Legorburu</w:t>
      </w:r>
      <w:proofErr w:type="spellEnd"/>
      <w:r w:rsidRPr="00205F73">
        <w:rPr>
          <w:rFonts w:asciiTheme="majorHAnsi" w:hAnsiTheme="majorHAnsi"/>
          <w:sz w:val="22"/>
        </w:rPr>
        <w:t xml:space="preserve"> A, Agu</w:t>
      </w:r>
      <w:r w:rsidRPr="00205F73">
        <w:rPr>
          <w:rFonts w:asciiTheme="majorHAnsi" w:hAnsiTheme="majorHAnsi"/>
          <w:sz w:val="22"/>
        </w:rPr>
        <w:t>i</w:t>
      </w:r>
      <w:r w:rsidRPr="00205F73">
        <w:rPr>
          <w:rFonts w:asciiTheme="majorHAnsi" w:hAnsiTheme="majorHAnsi"/>
          <w:sz w:val="22"/>
        </w:rPr>
        <w:t xml:space="preserve">rre A, Delgado A. Valores </w:t>
      </w:r>
      <w:proofErr w:type="spellStart"/>
      <w:r w:rsidRPr="00205F73">
        <w:rPr>
          <w:rFonts w:asciiTheme="majorHAnsi" w:hAnsiTheme="majorHAnsi"/>
          <w:sz w:val="22"/>
        </w:rPr>
        <w:t>espirométricos</w:t>
      </w:r>
      <w:proofErr w:type="spellEnd"/>
      <w:r w:rsidRPr="00205F73">
        <w:rPr>
          <w:rFonts w:asciiTheme="majorHAnsi" w:hAnsiTheme="majorHAnsi"/>
          <w:sz w:val="22"/>
        </w:rPr>
        <w:t xml:space="preserve"> en niños sanos de un área urbana de la Comunidad Autónoma Vasca. Anales Españoles de Pediatría. 1994; 51: 17-21.</w:t>
      </w:r>
      <w:proofErr w:type="spellStart"/>
    </w:p>
    <w:p w:rsidR="00205F73" w:rsidRPr="00205F73" w:rsidRDefault="00F13F7D" w:rsidP="00205F73">
      <w:pPr>
        <w:pStyle w:val="txt"/>
        <w:numPr>
          <w:ilvl w:val="0"/>
          <w:numId w:val="2"/>
        </w:numPr>
        <w:rPr>
          <w:rFonts w:asciiTheme="majorHAnsi" w:hAnsiTheme="majorHAnsi"/>
          <w:sz w:val="22"/>
        </w:rPr>
      </w:pPr>
      <w:r w:rsidRPr="00205F73">
        <w:rPr>
          <w:rFonts w:asciiTheme="majorHAnsi" w:hAnsiTheme="majorHAnsi"/>
          <w:sz w:val="22"/>
        </w:rPr>
        <w:t>Callén</w:t>
      </w:r>
      <w:proofErr w:type="spellEnd"/>
      <w:r w:rsidRPr="00205F73">
        <w:rPr>
          <w:rFonts w:asciiTheme="majorHAnsi" w:hAnsiTheme="majorHAnsi"/>
          <w:sz w:val="22"/>
        </w:rPr>
        <w:t xml:space="preserve"> M, González Pérez-Yarza E, Garmendia A, </w:t>
      </w:r>
      <w:proofErr w:type="spellStart"/>
      <w:r w:rsidRPr="00205F73">
        <w:rPr>
          <w:rFonts w:asciiTheme="majorHAnsi" w:hAnsiTheme="majorHAnsi"/>
          <w:sz w:val="22"/>
        </w:rPr>
        <w:t>Mintegui</w:t>
      </w:r>
      <w:proofErr w:type="spellEnd"/>
      <w:r w:rsidRPr="00205F73">
        <w:rPr>
          <w:rFonts w:asciiTheme="majorHAnsi" w:hAnsiTheme="majorHAnsi"/>
          <w:sz w:val="22"/>
        </w:rPr>
        <w:t xml:space="preserve"> J, </w:t>
      </w:r>
      <w:proofErr w:type="spellStart"/>
      <w:r w:rsidRPr="00205F73">
        <w:rPr>
          <w:rFonts w:asciiTheme="majorHAnsi" w:hAnsiTheme="majorHAnsi"/>
          <w:sz w:val="22"/>
        </w:rPr>
        <w:t>Emparanza</w:t>
      </w:r>
      <w:proofErr w:type="spellEnd"/>
      <w:r w:rsidRPr="00205F73">
        <w:rPr>
          <w:rFonts w:asciiTheme="majorHAnsi" w:hAnsiTheme="majorHAnsi"/>
          <w:sz w:val="22"/>
        </w:rPr>
        <w:t xml:space="preserve"> JI. Efecto del tabaquismo pasivo sobre la función pulmonar del niño asmático.</w:t>
      </w:r>
    </w:p>
    <w:p w:rsidR="00205F73" w:rsidRPr="00205F73" w:rsidRDefault="00F13F7D" w:rsidP="00205F73">
      <w:pPr>
        <w:pStyle w:val="txt"/>
        <w:numPr>
          <w:ilvl w:val="0"/>
          <w:numId w:val="2"/>
        </w:numPr>
        <w:rPr>
          <w:rFonts w:asciiTheme="majorHAnsi" w:hAnsiTheme="majorHAnsi"/>
          <w:sz w:val="22"/>
        </w:rPr>
      </w:pPr>
      <w:r w:rsidRPr="00205F73">
        <w:rPr>
          <w:rFonts w:asciiTheme="majorHAnsi" w:hAnsiTheme="majorHAnsi"/>
          <w:sz w:val="22"/>
        </w:rPr>
        <w:t xml:space="preserve">Fuertes J, </w:t>
      </w:r>
      <w:proofErr w:type="spellStart"/>
      <w:r w:rsidRPr="00205F73">
        <w:rPr>
          <w:rFonts w:asciiTheme="majorHAnsi" w:hAnsiTheme="majorHAnsi"/>
          <w:sz w:val="22"/>
        </w:rPr>
        <w:t>Meriz</w:t>
      </w:r>
      <w:proofErr w:type="spellEnd"/>
      <w:r w:rsidRPr="00205F73">
        <w:rPr>
          <w:rFonts w:asciiTheme="majorHAnsi" w:hAnsiTheme="majorHAnsi"/>
          <w:sz w:val="22"/>
        </w:rPr>
        <w:t xml:space="preserve"> J, </w:t>
      </w:r>
      <w:proofErr w:type="spellStart"/>
      <w:r w:rsidRPr="00205F73">
        <w:rPr>
          <w:rFonts w:asciiTheme="majorHAnsi" w:hAnsiTheme="majorHAnsi"/>
          <w:sz w:val="22"/>
        </w:rPr>
        <w:t>Isanta</w:t>
      </w:r>
      <w:proofErr w:type="spellEnd"/>
      <w:r w:rsidRPr="00205F73">
        <w:rPr>
          <w:rFonts w:asciiTheme="majorHAnsi" w:hAnsiTheme="majorHAnsi"/>
          <w:sz w:val="22"/>
        </w:rPr>
        <w:t xml:space="preserve"> C, Pardos C, López Cortés V, González Pérez-Yarza E. Factores de riesgo de asma, alergia e </w:t>
      </w:r>
      <w:proofErr w:type="spellStart"/>
      <w:r w:rsidRPr="00205F73">
        <w:rPr>
          <w:rFonts w:asciiTheme="majorHAnsi" w:hAnsiTheme="majorHAnsi"/>
          <w:sz w:val="22"/>
        </w:rPr>
        <w:t>hiperreactividad</w:t>
      </w:r>
      <w:proofErr w:type="spellEnd"/>
      <w:r w:rsidRPr="00205F73">
        <w:rPr>
          <w:rFonts w:asciiTheme="majorHAnsi" w:hAnsiTheme="majorHAnsi"/>
          <w:sz w:val="22"/>
        </w:rPr>
        <w:t xml:space="preserve"> bronquial en niños de 6 a 8 años. Anales Españoles de Pediatría. 2001; 55: 205-212.</w:t>
      </w:r>
    </w:p>
    <w:p w:rsidR="00205F73" w:rsidRPr="00205F73" w:rsidRDefault="00F13F7D" w:rsidP="00205F73">
      <w:pPr>
        <w:pStyle w:val="txt"/>
        <w:numPr>
          <w:ilvl w:val="0"/>
          <w:numId w:val="2"/>
        </w:numPr>
        <w:rPr>
          <w:rFonts w:asciiTheme="majorHAnsi" w:hAnsiTheme="majorHAnsi"/>
          <w:sz w:val="22"/>
        </w:rPr>
      </w:pPr>
      <w:r w:rsidRPr="00205F73">
        <w:rPr>
          <w:rFonts w:asciiTheme="majorHAnsi" w:hAnsiTheme="majorHAnsi"/>
          <w:sz w:val="22"/>
        </w:rPr>
        <w:t xml:space="preserve">Fuertes F, </w:t>
      </w:r>
      <w:proofErr w:type="spellStart"/>
      <w:r w:rsidRPr="00205F73">
        <w:rPr>
          <w:rFonts w:asciiTheme="majorHAnsi" w:hAnsiTheme="majorHAnsi"/>
          <w:sz w:val="22"/>
        </w:rPr>
        <w:t>Meriz</w:t>
      </w:r>
      <w:proofErr w:type="spellEnd"/>
      <w:r w:rsidRPr="00205F73">
        <w:rPr>
          <w:rFonts w:asciiTheme="majorHAnsi" w:hAnsiTheme="majorHAnsi"/>
          <w:sz w:val="22"/>
        </w:rPr>
        <w:t xml:space="preserve"> J, Pardos C, López Cortés V, </w:t>
      </w:r>
      <w:proofErr w:type="spellStart"/>
      <w:r w:rsidRPr="00205F73">
        <w:rPr>
          <w:rFonts w:asciiTheme="majorHAnsi" w:hAnsiTheme="majorHAnsi"/>
          <w:sz w:val="22"/>
        </w:rPr>
        <w:t>Ricarte</w:t>
      </w:r>
      <w:proofErr w:type="spellEnd"/>
      <w:r w:rsidRPr="00205F73">
        <w:rPr>
          <w:rFonts w:asciiTheme="majorHAnsi" w:hAnsiTheme="majorHAnsi"/>
          <w:sz w:val="22"/>
        </w:rPr>
        <w:t xml:space="preserve"> JI, González Pérez-Yarza E. Prevalencia actual de asma, alergia e </w:t>
      </w:r>
      <w:proofErr w:type="spellStart"/>
      <w:r w:rsidRPr="00205F73">
        <w:rPr>
          <w:rFonts w:asciiTheme="majorHAnsi" w:hAnsiTheme="majorHAnsi"/>
          <w:sz w:val="22"/>
        </w:rPr>
        <w:t>hiperrespuesta</w:t>
      </w:r>
      <w:proofErr w:type="spellEnd"/>
      <w:r w:rsidRPr="00205F73">
        <w:rPr>
          <w:rFonts w:asciiTheme="majorHAnsi" w:hAnsiTheme="majorHAnsi"/>
          <w:sz w:val="22"/>
        </w:rPr>
        <w:t xml:space="preserve"> bronquial en niños de 6-8 años. Anales Españoles de Pediatría. 2001; 54: 18-26.</w:t>
      </w:r>
    </w:p>
    <w:p w:rsidR="00F13F7D" w:rsidRPr="00205F73" w:rsidRDefault="00F13F7D" w:rsidP="00205F73">
      <w:pPr>
        <w:pStyle w:val="txt"/>
        <w:numPr>
          <w:ilvl w:val="0"/>
          <w:numId w:val="2"/>
        </w:numPr>
        <w:rPr>
          <w:rFonts w:asciiTheme="majorHAnsi" w:hAnsiTheme="majorHAnsi"/>
          <w:sz w:val="22"/>
        </w:rPr>
      </w:pPr>
      <w:r w:rsidRPr="00205F73">
        <w:rPr>
          <w:rFonts w:asciiTheme="majorHAnsi" w:hAnsiTheme="majorHAnsi"/>
          <w:sz w:val="22"/>
        </w:rPr>
        <w:t xml:space="preserve">De Frutos C, González Pérez-Yarza E, Aldasoro A, </w:t>
      </w:r>
      <w:proofErr w:type="spellStart"/>
      <w:r w:rsidRPr="00205F73">
        <w:rPr>
          <w:rFonts w:asciiTheme="majorHAnsi" w:hAnsiTheme="majorHAnsi"/>
          <w:sz w:val="22"/>
        </w:rPr>
        <w:t>Emparanza</w:t>
      </w:r>
      <w:proofErr w:type="spellEnd"/>
      <w:r w:rsidRPr="00205F73">
        <w:rPr>
          <w:rFonts w:asciiTheme="majorHAnsi" w:hAnsiTheme="majorHAnsi"/>
          <w:sz w:val="22"/>
        </w:rPr>
        <w:t xml:space="preserve"> J, </w:t>
      </w:r>
      <w:proofErr w:type="spellStart"/>
      <w:r w:rsidRPr="00205F73">
        <w:rPr>
          <w:rFonts w:asciiTheme="majorHAnsi" w:hAnsiTheme="majorHAnsi"/>
          <w:sz w:val="22"/>
        </w:rPr>
        <w:t>Callén</w:t>
      </w:r>
      <w:proofErr w:type="spellEnd"/>
      <w:r w:rsidRPr="00205F73">
        <w:rPr>
          <w:rFonts w:asciiTheme="majorHAnsi" w:hAnsiTheme="majorHAnsi"/>
          <w:sz w:val="22"/>
        </w:rPr>
        <w:t xml:space="preserve"> M, </w:t>
      </w:r>
      <w:proofErr w:type="spellStart"/>
      <w:r w:rsidRPr="00205F73">
        <w:rPr>
          <w:rFonts w:asciiTheme="majorHAnsi" w:hAnsiTheme="majorHAnsi"/>
          <w:sz w:val="22"/>
        </w:rPr>
        <w:t>Mintegui</w:t>
      </w:r>
      <w:proofErr w:type="spellEnd"/>
      <w:r w:rsidRPr="00205F73">
        <w:rPr>
          <w:rFonts w:asciiTheme="majorHAnsi" w:hAnsiTheme="majorHAnsi"/>
          <w:sz w:val="22"/>
        </w:rPr>
        <w:t xml:space="preserve"> J. Medida de la respuesta bronquial a la </w:t>
      </w:r>
      <w:proofErr w:type="spellStart"/>
      <w:r w:rsidRPr="00205F73">
        <w:rPr>
          <w:rFonts w:asciiTheme="majorHAnsi" w:hAnsiTheme="majorHAnsi"/>
          <w:sz w:val="22"/>
        </w:rPr>
        <w:t>metacolina</w:t>
      </w:r>
      <w:proofErr w:type="spellEnd"/>
      <w:r w:rsidRPr="00205F73">
        <w:rPr>
          <w:rFonts w:asciiTheme="majorHAnsi" w:hAnsiTheme="majorHAnsi"/>
          <w:sz w:val="22"/>
        </w:rPr>
        <w:t xml:space="preserve"> en niños asm</w:t>
      </w:r>
      <w:r w:rsidRPr="00205F73">
        <w:rPr>
          <w:rFonts w:asciiTheme="majorHAnsi" w:hAnsiTheme="majorHAnsi"/>
          <w:sz w:val="22"/>
        </w:rPr>
        <w:t>á</w:t>
      </w:r>
      <w:r w:rsidRPr="00205F73">
        <w:rPr>
          <w:rFonts w:asciiTheme="majorHAnsi" w:hAnsiTheme="majorHAnsi"/>
          <w:sz w:val="22"/>
        </w:rPr>
        <w:t>ticos mediante la auscultación traqueal. Anales Españoles de Pediatría. 2002; 56: 304-309.</w:t>
      </w:r>
    </w:p>
    <w:p w:rsidR="00F13F7D" w:rsidRDefault="00F13F7D" w:rsidP="00F13F7D">
      <w:pPr>
        <w:rPr>
          <w:rFonts w:asciiTheme="majorHAnsi" w:hAnsiTheme="majorHAnsi"/>
          <w:caps/>
        </w:rPr>
      </w:pPr>
    </w:p>
    <w:p w:rsidR="00205F73" w:rsidRPr="00FE679B" w:rsidRDefault="00F13F7D" w:rsidP="00205F73">
      <w:pPr>
        <w:rPr>
          <w:rFonts w:asciiTheme="majorHAnsi" w:hAnsiTheme="majorHAnsi"/>
          <w:caps/>
        </w:rPr>
      </w:pPr>
      <w:r w:rsidRPr="00FE679B">
        <w:rPr>
          <w:rFonts w:asciiTheme="majorHAnsi" w:hAnsiTheme="majorHAnsi"/>
          <w:caps/>
        </w:rPr>
        <w:t>Libros y capítulos de libros</w:t>
      </w:r>
    </w:p>
    <w:p w:rsidR="00205F73" w:rsidRDefault="00205F73" w:rsidP="00205F73">
      <w:pPr>
        <w:rPr>
          <w:rFonts w:asciiTheme="majorHAnsi" w:hAnsiTheme="majorHAnsi"/>
          <w:b/>
          <w:caps/>
        </w:rPr>
      </w:pPr>
    </w:p>
    <w:p w:rsidR="00205F73" w:rsidRPr="002E77F1" w:rsidRDefault="00F13F7D" w:rsidP="00FE679B">
      <w:pPr>
        <w:pStyle w:val="Prrafodelista"/>
        <w:numPr>
          <w:ilvl w:val="0"/>
          <w:numId w:val="3"/>
        </w:numPr>
        <w:ind w:left="360"/>
        <w:jc w:val="both"/>
        <w:rPr>
          <w:rFonts w:asciiTheme="majorHAnsi" w:hAnsiTheme="majorHAnsi"/>
          <w:sz w:val="22"/>
        </w:rPr>
      </w:pPr>
      <w:r w:rsidRPr="002E77F1">
        <w:rPr>
          <w:rFonts w:asciiTheme="majorHAnsi" w:hAnsiTheme="majorHAnsi"/>
          <w:sz w:val="22"/>
        </w:rPr>
        <w:t>Cobos N, Pérez-Yarza EG. Editores. Tratado de Neumología Infantil, 1ª ed</w:t>
      </w:r>
      <w:r w:rsidRPr="002E77F1">
        <w:rPr>
          <w:rFonts w:asciiTheme="majorHAnsi" w:hAnsiTheme="majorHAnsi"/>
          <w:sz w:val="22"/>
        </w:rPr>
        <w:t>i</w:t>
      </w:r>
      <w:r w:rsidRPr="002E77F1">
        <w:rPr>
          <w:rFonts w:asciiTheme="majorHAnsi" w:hAnsiTheme="majorHAnsi"/>
          <w:sz w:val="22"/>
        </w:rPr>
        <w:t xml:space="preserve">ción. Majadahonda (Madrid): Ediciones </w:t>
      </w:r>
      <w:proofErr w:type="spellStart"/>
      <w:r w:rsidRPr="002E77F1">
        <w:rPr>
          <w:rFonts w:asciiTheme="majorHAnsi" w:hAnsiTheme="majorHAnsi"/>
          <w:sz w:val="22"/>
        </w:rPr>
        <w:t>Ergon</w:t>
      </w:r>
      <w:proofErr w:type="spellEnd"/>
      <w:r w:rsidRPr="002E77F1">
        <w:rPr>
          <w:rFonts w:asciiTheme="majorHAnsi" w:hAnsiTheme="majorHAnsi"/>
          <w:sz w:val="22"/>
        </w:rPr>
        <w:t>, 2003. ISBN 84-8473-147-2.</w:t>
      </w:r>
    </w:p>
    <w:p w:rsidR="00205F73" w:rsidRPr="00FA5570" w:rsidRDefault="00205F73" w:rsidP="00FE679B">
      <w:pPr>
        <w:jc w:val="both"/>
        <w:rPr>
          <w:rFonts w:asciiTheme="majorHAnsi" w:hAnsiTheme="majorHAnsi"/>
          <w:sz w:val="22"/>
        </w:rPr>
      </w:pPr>
    </w:p>
    <w:p w:rsidR="00205F73" w:rsidRPr="002E77F1" w:rsidRDefault="00F13F7D" w:rsidP="00FE679B">
      <w:pPr>
        <w:pStyle w:val="Prrafodelista"/>
        <w:numPr>
          <w:ilvl w:val="0"/>
          <w:numId w:val="3"/>
        </w:numPr>
        <w:ind w:left="360"/>
        <w:jc w:val="both"/>
        <w:rPr>
          <w:rFonts w:asciiTheme="majorHAnsi" w:hAnsiTheme="majorHAnsi"/>
          <w:sz w:val="22"/>
        </w:rPr>
      </w:pPr>
      <w:r w:rsidRPr="002E77F1">
        <w:rPr>
          <w:rFonts w:asciiTheme="majorHAnsi" w:hAnsiTheme="majorHAnsi"/>
          <w:sz w:val="22"/>
        </w:rPr>
        <w:t>Cobos N, Pérez-Yarza EG. Editores. Tratado de Neumología Infantil, 2ª ed</w:t>
      </w:r>
      <w:r w:rsidRPr="002E77F1">
        <w:rPr>
          <w:rFonts w:asciiTheme="majorHAnsi" w:hAnsiTheme="majorHAnsi"/>
          <w:sz w:val="22"/>
        </w:rPr>
        <w:t>i</w:t>
      </w:r>
      <w:r w:rsidRPr="002E77F1">
        <w:rPr>
          <w:rFonts w:asciiTheme="majorHAnsi" w:hAnsiTheme="majorHAnsi"/>
          <w:sz w:val="22"/>
        </w:rPr>
        <w:t xml:space="preserve">ción. Majadahonda (Madrid): Ed. </w:t>
      </w:r>
      <w:proofErr w:type="spellStart"/>
      <w:r w:rsidRPr="002E77F1">
        <w:rPr>
          <w:rFonts w:asciiTheme="majorHAnsi" w:hAnsiTheme="majorHAnsi"/>
          <w:sz w:val="22"/>
        </w:rPr>
        <w:t>Ergon</w:t>
      </w:r>
      <w:proofErr w:type="spellEnd"/>
      <w:r w:rsidRPr="002E77F1">
        <w:rPr>
          <w:rFonts w:asciiTheme="majorHAnsi" w:hAnsiTheme="majorHAnsi"/>
          <w:sz w:val="22"/>
        </w:rPr>
        <w:t>, 2009. ISBN: 978-84-8473-719-3.</w:t>
      </w:r>
    </w:p>
    <w:p w:rsidR="00205F73" w:rsidRPr="00FA5570" w:rsidRDefault="00205F73" w:rsidP="00FE679B">
      <w:pPr>
        <w:jc w:val="both"/>
        <w:rPr>
          <w:rFonts w:asciiTheme="majorHAnsi" w:hAnsiTheme="majorHAnsi"/>
          <w:sz w:val="22"/>
        </w:rPr>
      </w:pPr>
    </w:p>
    <w:p w:rsidR="00FA5570" w:rsidRPr="002E77F1" w:rsidRDefault="00F13F7D" w:rsidP="00FE679B">
      <w:pPr>
        <w:pStyle w:val="Prrafodelista"/>
        <w:numPr>
          <w:ilvl w:val="0"/>
          <w:numId w:val="3"/>
        </w:numPr>
        <w:ind w:left="360"/>
        <w:jc w:val="both"/>
        <w:rPr>
          <w:rFonts w:asciiTheme="majorHAnsi" w:hAnsiTheme="majorHAnsi"/>
          <w:sz w:val="22"/>
        </w:rPr>
      </w:pPr>
      <w:r w:rsidRPr="002E77F1">
        <w:rPr>
          <w:rFonts w:asciiTheme="majorHAnsi" w:hAnsiTheme="majorHAnsi"/>
          <w:sz w:val="22"/>
        </w:rPr>
        <w:t xml:space="preserve">González Pérez-Yarza E. Análisis del volumen corriente. En: I Curso sobre la Función Pulmonar en el Niño (Principios y Aplicaciones). </w:t>
      </w:r>
      <w:proofErr w:type="spellStart"/>
      <w:r w:rsidRPr="002E77F1">
        <w:rPr>
          <w:rFonts w:asciiTheme="majorHAnsi" w:hAnsiTheme="majorHAnsi"/>
          <w:sz w:val="22"/>
        </w:rPr>
        <w:t>Majadahona</w:t>
      </w:r>
      <w:proofErr w:type="spellEnd"/>
      <w:r w:rsidRPr="002E77F1">
        <w:rPr>
          <w:rFonts w:asciiTheme="majorHAnsi" w:hAnsiTheme="majorHAnsi"/>
          <w:sz w:val="22"/>
        </w:rPr>
        <w:t xml:space="preserve"> (M</w:t>
      </w:r>
      <w:r w:rsidRPr="002E77F1">
        <w:rPr>
          <w:rFonts w:asciiTheme="majorHAnsi" w:hAnsiTheme="majorHAnsi"/>
          <w:sz w:val="22"/>
        </w:rPr>
        <w:t>a</w:t>
      </w:r>
      <w:r w:rsidRPr="002E77F1">
        <w:rPr>
          <w:rFonts w:asciiTheme="majorHAnsi" w:hAnsiTheme="majorHAnsi"/>
          <w:sz w:val="22"/>
        </w:rPr>
        <w:t xml:space="preserve">drid): Ed. </w:t>
      </w:r>
      <w:proofErr w:type="spellStart"/>
      <w:r w:rsidRPr="002E77F1">
        <w:rPr>
          <w:rFonts w:asciiTheme="majorHAnsi" w:hAnsiTheme="majorHAnsi"/>
          <w:sz w:val="22"/>
        </w:rPr>
        <w:t>Ergon</w:t>
      </w:r>
      <w:proofErr w:type="spellEnd"/>
      <w:r w:rsidRPr="002E77F1">
        <w:rPr>
          <w:rFonts w:asciiTheme="majorHAnsi" w:hAnsiTheme="majorHAnsi"/>
          <w:sz w:val="22"/>
        </w:rPr>
        <w:t>, 1997; 72-75. ISBN 84-8473-239-8.</w:t>
      </w:r>
    </w:p>
    <w:p w:rsidR="00FA5570" w:rsidRPr="00FA5570" w:rsidRDefault="00FA5570" w:rsidP="00FE679B">
      <w:pPr>
        <w:jc w:val="both"/>
        <w:rPr>
          <w:rFonts w:asciiTheme="majorHAnsi" w:hAnsiTheme="majorHAnsi"/>
          <w:sz w:val="22"/>
        </w:rPr>
      </w:pPr>
    </w:p>
    <w:p w:rsidR="00FA5570" w:rsidRPr="002E77F1" w:rsidRDefault="00F13F7D" w:rsidP="00FE679B">
      <w:pPr>
        <w:pStyle w:val="Prrafodelista"/>
        <w:numPr>
          <w:ilvl w:val="0"/>
          <w:numId w:val="3"/>
        </w:numPr>
        <w:ind w:left="360"/>
        <w:jc w:val="both"/>
        <w:rPr>
          <w:rFonts w:asciiTheme="majorHAnsi" w:hAnsiTheme="majorHAnsi"/>
          <w:sz w:val="22"/>
        </w:rPr>
      </w:pPr>
      <w:r w:rsidRPr="002E77F1">
        <w:rPr>
          <w:rFonts w:asciiTheme="majorHAnsi" w:hAnsiTheme="majorHAnsi"/>
          <w:sz w:val="22"/>
        </w:rPr>
        <w:t xml:space="preserve">González Pérez-Yarza E. </w:t>
      </w:r>
      <w:proofErr w:type="spellStart"/>
      <w:r w:rsidRPr="002E77F1">
        <w:rPr>
          <w:rFonts w:asciiTheme="majorHAnsi" w:hAnsiTheme="majorHAnsi"/>
          <w:sz w:val="22"/>
        </w:rPr>
        <w:t>Bronquiolitis</w:t>
      </w:r>
      <w:proofErr w:type="spellEnd"/>
      <w:r w:rsidRPr="002E77F1">
        <w:rPr>
          <w:rFonts w:asciiTheme="majorHAnsi" w:hAnsiTheme="majorHAnsi"/>
          <w:sz w:val="22"/>
        </w:rPr>
        <w:t xml:space="preserve"> y asma. En: II Curso sobre Función Pu</w:t>
      </w:r>
      <w:r w:rsidRPr="002E77F1">
        <w:rPr>
          <w:rFonts w:asciiTheme="majorHAnsi" w:hAnsiTheme="majorHAnsi"/>
          <w:sz w:val="22"/>
        </w:rPr>
        <w:t>l</w:t>
      </w:r>
      <w:r w:rsidRPr="002E77F1">
        <w:rPr>
          <w:rFonts w:asciiTheme="majorHAnsi" w:hAnsiTheme="majorHAnsi"/>
          <w:sz w:val="22"/>
        </w:rPr>
        <w:t xml:space="preserve">monar en el niño (Principios y Aplicaciones). Majadahonda (Madrid): Ed. </w:t>
      </w:r>
      <w:proofErr w:type="spellStart"/>
      <w:r w:rsidRPr="002E77F1">
        <w:rPr>
          <w:rFonts w:asciiTheme="majorHAnsi" w:hAnsiTheme="majorHAnsi"/>
          <w:sz w:val="22"/>
        </w:rPr>
        <w:t>E</w:t>
      </w:r>
      <w:r w:rsidRPr="002E77F1">
        <w:rPr>
          <w:rFonts w:asciiTheme="majorHAnsi" w:hAnsiTheme="majorHAnsi"/>
          <w:sz w:val="22"/>
        </w:rPr>
        <w:t>r</w:t>
      </w:r>
      <w:r w:rsidRPr="002E77F1">
        <w:rPr>
          <w:rFonts w:asciiTheme="majorHAnsi" w:hAnsiTheme="majorHAnsi"/>
          <w:sz w:val="22"/>
        </w:rPr>
        <w:t>gon</w:t>
      </w:r>
      <w:proofErr w:type="spellEnd"/>
      <w:r w:rsidRPr="002E77F1">
        <w:rPr>
          <w:rFonts w:asciiTheme="majorHAnsi" w:hAnsiTheme="majorHAnsi"/>
          <w:sz w:val="22"/>
        </w:rPr>
        <w:t>, 1999; p. 54-58.</w:t>
      </w:r>
    </w:p>
    <w:p w:rsidR="00FA5570" w:rsidRPr="00FA5570" w:rsidRDefault="00FA5570" w:rsidP="00FE679B">
      <w:pPr>
        <w:jc w:val="both"/>
        <w:rPr>
          <w:rFonts w:asciiTheme="majorHAnsi" w:hAnsiTheme="majorHAnsi"/>
          <w:sz w:val="22"/>
        </w:rPr>
      </w:pPr>
    </w:p>
    <w:p w:rsidR="00FA5570" w:rsidRPr="002E77F1" w:rsidRDefault="00F13F7D" w:rsidP="00FE679B">
      <w:pPr>
        <w:pStyle w:val="Prrafodelista"/>
        <w:numPr>
          <w:ilvl w:val="0"/>
          <w:numId w:val="3"/>
        </w:numPr>
        <w:ind w:left="360"/>
        <w:jc w:val="both"/>
        <w:rPr>
          <w:rFonts w:asciiTheme="majorHAnsi" w:hAnsiTheme="majorHAnsi"/>
          <w:sz w:val="22"/>
        </w:rPr>
      </w:pPr>
      <w:r w:rsidRPr="002E77F1">
        <w:rPr>
          <w:rFonts w:asciiTheme="majorHAnsi" w:hAnsiTheme="majorHAnsi"/>
          <w:sz w:val="22"/>
        </w:rPr>
        <w:t>González Pérez-Yarza E, Aldasoro A. El asa flujo-volumen a respiración c</w:t>
      </w:r>
      <w:r w:rsidRPr="002E77F1">
        <w:rPr>
          <w:rFonts w:asciiTheme="majorHAnsi" w:hAnsiTheme="majorHAnsi"/>
          <w:sz w:val="22"/>
        </w:rPr>
        <w:t>o</w:t>
      </w:r>
      <w:r w:rsidRPr="002E77F1">
        <w:rPr>
          <w:rFonts w:asciiTheme="majorHAnsi" w:hAnsiTheme="majorHAnsi"/>
          <w:sz w:val="22"/>
        </w:rPr>
        <w:t>rriente. En: III Curso sobre la Función Pulmonar en el Niño (Principios y Apl</w:t>
      </w:r>
      <w:r w:rsidRPr="002E77F1">
        <w:rPr>
          <w:rFonts w:asciiTheme="majorHAnsi" w:hAnsiTheme="majorHAnsi"/>
          <w:sz w:val="22"/>
        </w:rPr>
        <w:t>i</w:t>
      </w:r>
      <w:r w:rsidRPr="002E77F1">
        <w:rPr>
          <w:rFonts w:asciiTheme="majorHAnsi" w:hAnsiTheme="majorHAnsi"/>
          <w:sz w:val="22"/>
        </w:rPr>
        <w:t xml:space="preserve">caciones). Majadahonda (Madrid): Ed. </w:t>
      </w:r>
      <w:proofErr w:type="spellStart"/>
      <w:r w:rsidRPr="002E77F1">
        <w:rPr>
          <w:rFonts w:asciiTheme="majorHAnsi" w:hAnsiTheme="majorHAnsi"/>
          <w:sz w:val="22"/>
        </w:rPr>
        <w:t>Ergon</w:t>
      </w:r>
      <w:proofErr w:type="spellEnd"/>
      <w:r w:rsidRPr="002E77F1">
        <w:rPr>
          <w:rFonts w:asciiTheme="majorHAnsi" w:hAnsiTheme="majorHAnsi"/>
          <w:sz w:val="22"/>
        </w:rPr>
        <w:t>, 2001; p. 37-40.</w:t>
      </w:r>
    </w:p>
    <w:p w:rsidR="00FA5570" w:rsidRPr="00FA5570" w:rsidRDefault="00FA5570" w:rsidP="00FE679B">
      <w:pPr>
        <w:jc w:val="both"/>
        <w:rPr>
          <w:rFonts w:asciiTheme="majorHAnsi" w:hAnsiTheme="majorHAnsi"/>
          <w:sz w:val="22"/>
        </w:rPr>
      </w:pPr>
    </w:p>
    <w:p w:rsidR="00FA5570" w:rsidRPr="002E77F1" w:rsidRDefault="00F13F7D" w:rsidP="00FE679B">
      <w:pPr>
        <w:pStyle w:val="Prrafodelista"/>
        <w:numPr>
          <w:ilvl w:val="0"/>
          <w:numId w:val="3"/>
        </w:numPr>
        <w:ind w:left="360"/>
        <w:jc w:val="both"/>
        <w:rPr>
          <w:rFonts w:asciiTheme="majorHAnsi" w:hAnsiTheme="majorHAnsi"/>
          <w:sz w:val="22"/>
        </w:rPr>
      </w:pPr>
      <w:r w:rsidRPr="002E77F1">
        <w:rPr>
          <w:rFonts w:asciiTheme="majorHAnsi" w:hAnsiTheme="majorHAnsi"/>
          <w:sz w:val="22"/>
        </w:rPr>
        <w:t xml:space="preserve">González Pérez-Yarza E. Función pulmonar y patología respiratoria crónica en el lactante. En: III Curso sobre la Función Pulmonar en el Niño (Principios y Aplicaciones). Majadahonda (Madrid): Ed. </w:t>
      </w:r>
      <w:proofErr w:type="spellStart"/>
      <w:r w:rsidRPr="002E77F1">
        <w:rPr>
          <w:rFonts w:asciiTheme="majorHAnsi" w:hAnsiTheme="majorHAnsi"/>
          <w:sz w:val="22"/>
        </w:rPr>
        <w:t>Ergon</w:t>
      </w:r>
      <w:proofErr w:type="spellEnd"/>
      <w:r w:rsidRPr="002E77F1">
        <w:rPr>
          <w:rFonts w:asciiTheme="majorHAnsi" w:hAnsiTheme="majorHAnsi"/>
          <w:sz w:val="22"/>
        </w:rPr>
        <w:t>, 2001; p. 81-83.</w:t>
      </w:r>
    </w:p>
    <w:p w:rsidR="00FA5570" w:rsidRPr="00FA5570" w:rsidRDefault="00FA5570" w:rsidP="00FE679B">
      <w:pPr>
        <w:jc w:val="both"/>
        <w:rPr>
          <w:rFonts w:asciiTheme="majorHAnsi" w:hAnsiTheme="majorHAnsi"/>
          <w:sz w:val="22"/>
        </w:rPr>
      </w:pPr>
    </w:p>
    <w:p w:rsidR="00FA5570" w:rsidRPr="002E77F1" w:rsidRDefault="00F13F7D" w:rsidP="00FE679B">
      <w:pPr>
        <w:pStyle w:val="Prrafodelista"/>
        <w:numPr>
          <w:ilvl w:val="0"/>
          <w:numId w:val="3"/>
        </w:numPr>
        <w:ind w:left="360"/>
        <w:jc w:val="both"/>
        <w:rPr>
          <w:rFonts w:asciiTheme="majorHAnsi" w:hAnsiTheme="majorHAnsi"/>
          <w:sz w:val="22"/>
        </w:rPr>
      </w:pPr>
      <w:r w:rsidRPr="002E77F1">
        <w:rPr>
          <w:rFonts w:asciiTheme="majorHAnsi" w:hAnsiTheme="majorHAnsi"/>
          <w:sz w:val="22"/>
        </w:rPr>
        <w:t xml:space="preserve">González Pérez-Yarza E. Test de </w:t>
      </w:r>
      <w:proofErr w:type="spellStart"/>
      <w:r w:rsidRPr="002E77F1">
        <w:rPr>
          <w:rFonts w:asciiTheme="majorHAnsi" w:hAnsiTheme="majorHAnsi"/>
          <w:sz w:val="22"/>
        </w:rPr>
        <w:t>broncodilatación</w:t>
      </w:r>
      <w:proofErr w:type="spellEnd"/>
      <w:r w:rsidRPr="002E77F1">
        <w:rPr>
          <w:rFonts w:asciiTheme="majorHAnsi" w:hAnsiTheme="majorHAnsi"/>
          <w:sz w:val="22"/>
        </w:rPr>
        <w:t>. En: V Curso sobre la Fu</w:t>
      </w:r>
      <w:r w:rsidRPr="002E77F1">
        <w:rPr>
          <w:rFonts w:asciiTheme="majorHAnsi" w:hAnsiTheme="majorHAnsi"/>
          <w:sz w:val="22"/>
        </w:rPr>
        <w:t>n</w:t>
      </w:r>
      <w:r w:rsidRPr="002E77F1">
        <w:rPr>
          <w:rFonts w:asciiTheme="majorHAnsi" w:hAnsiTheme="majorHAnsi"/>
          <w:sz w:val="22"/>
        </w:rPr>
        <w:t xml:space="preserve">ción Pulmonar en el Niño (Principios y Aplicaciones). Majadahonda (Madrid): Ediciones </w:t>
      </w:r>
      <w:proofErr w:type="spellStart"/>
      <w:r w:rsidRPr="002E77F1">
        <w:rPr>
          <w:rFonts w:asciiTheme="majorHAnsi" w:hAnsiTheme="majorHAnsi"/>
          <w:sz w:val="22"/>
        </w:rPr>
        <w:t>Ergon</w:t>
      </w:r>
      <w:proofErr w:type="spellEnd"/>
      <w:r w:rsidRPr="002E77F1">
        <w:rPr>
          <w:rFonts w:asciiTheme="majorHAnsi" w:hAnsiTheme="majorHAnsi"/>
          <w:sz w:val="22"/>
        </w:rPr>
        <w:t>, 2005; p. 73-78.</w:t>
      </w:r>
    </w:p>
    <w:p w:rsidR="00FA5570" w:rsidRPr="00FA5570" w:rsidRDefault="00FA5570" w:rsidP="00FE679B">
      <w:pPr>
        <w:jc w:val="both"/>
        <w:rPr>
          <w:rFonts w:asciiTheme="majorHAnsi" w:hAnsiTheme="majorHAnsi"/>
          <w:sz w:val="22"/>
        </w:rPr>
      </w:pPr>
    </w:p>
    <w:p w:rsidR="00FA5570" w:rsidRPr="002E77F1" w:rsidRDefault="00F13F7D" w:rsidP="00FE679B">
      <w:pPr>
        <w:pStyle w:val="Prrafodelista"/>
        <w:numPr>
          <w:ilvl w:val="0"/>
          <w:numId w:val="3"/>
        </w:numPr>
        <w:ind w:left="360"/>
        <w:jc w:val="both"/>
        <w:rPr>
          <w:rFonts w:asciiTheme="majorHAnsi" w:hAnsiTheme="majorHAnsi"/>
          <w:sz w:val="22"/>
        </w:rPr>
      </w:pPr>
      <w:r w:rsidRPr="002E77F1">
        <w:rPr>
          <w:rFonts w:asciiTheme="majorHAnsi" w:hAnsiTheme="majorHAnsi"/>
          <w:sz w:val="22"/>
        </w:rPr>
        <w:t>Pérez-Yarza EG, Sardón O, Corcuera P. Estudios en Pediatría. En: Enfermed</w:t>
      </w:r>
      <w:r w:rsidRPr="002E77F1">
        <w:rPr>
          <w:rFonts w:asciiTheme="majorHAnsi" w:hAnsiTheme="majorHAnsi"/>
          <w:sz w:val="22"/>
        </w:rPr>
        <w:t>a</w:t>
      </w:r>
      <w:r w:rsidRPr="002E77F1">
        <w:rPr>
          <w:rFonts w:asciiTheme="majorHAnsi" w:hAnsiTheme="majorHAnsi"/>
          <w:sz w:val="22"/>
        </w:rPr>
        <w:t xml:space="preserve">des respiratorias. Majadahonda (Madrid): Ed. </w:t>
      </w:r>
      <w:proofErr w:type="spellStart"/>
      <w:r w:rsidRPr="002E77F1">
        <w:rPr>
          <w:rFonts w:asciiTheme="majorHAnsi" w:hAnsiTheme="majorHAnsi"/>
          <w:sz w:val="22"/>
        </w:rPr>
        <w:t>Ergon</w:t>
      </w:r>
      <w:proofErr w:type="spellEnd"/>
      <w:r w:rsidRPr="002E77F1">
        <w:rPr>
          <w:rFonts w:asciiTheme="majorHAnsi" w:hAnsiTheme="majorHAnsi"/>
          <w:sz w:val="22"/>
        </w:rPr>
        <w:t>, 2007. ISBN 978-84-8473-572-4.</w:t>
      </w:r>
    </w:p>
    <w:p w:rsidR="00FA5570" w:rsidRPr="00FA5570" w:rsidRDefault="00FA5570" w:rsidP="00FE679B">
      <w:pPr>
        <w:jc w:val="both"/>
        <w:rPr>
          <w:rFonts w:asciiTheme="majorHAnsi" w:hAnsiTheme="majorHAnsi"/>
          <w:sz w:val="22"/>
        </w:rPr>
      </w:pPr>
    </w:p>
    <w:p w:rsidR="00FA5570" w:rsidRPr="002E77F1" w:rsidRDefault="00F13F7D" w:rsidP="00FE679B">
      <w:pPr>
        <w:pStyle w:val="Prrafodelista"/>
        <w:numPr>
          <w:ilvl w:val="0"/>
          <w:numId w:val="3"/>
        </w:numPr>
        <w:ind w:left="360"/>
        <w:jc w:val="both"/>
        <w:rPr>
          <w:rFonts w:asciiTheme="majorHAnsi" w:hAnsiTheme="majorHAnsi"/>
          <w:sz w:val="22"/>
        </w:rPr>
      </w:pPr>
      <w:r w:rsidRPr="002E77F1">
        <w:rPr>
          <w:rFonts w:asciiTheme="majorHAnsi" w:hAnsiTheme="majorHAnsi"/>
          <w:sz w:val="22"/>
        </w:rPr>
        <w:t xml:space="preserve">González Pérez-Yarza E, Corcuera </w:t>
      </w:r>
      <w:proofErr w:type="spellStart"/>
      <w:r w:rsidRPr="002E77F1">
        <w:rPr>
          <w:rFonts w:asciiTheme="majorHAnsi" w:hAnsiTheme="majorHAnsi"/>
          <w:sz w:val="22"/>
        </w:rPr>
        <w:t>Elósegui</w:t>
      </w:r>
      <w:proofErr w:type="spellEnd"/>
      <w:r w:rsidRPr="002E77F1">
        <w:rPr>
          <w:rFonts w:asciiTheme="majorHAnsi" w:hAnsiTheme="majorHAnsi"/>
          <w:sz w:val="22"/>
        </w:rPr>
        <w:t xml:space="preserve"> P, Sardón Prados O. Estudios en Pediatría. En: Fisiología y Biología respiratorias. Cap. 43. Majadahonda (M</w:t>
      </w:r>
      <w:r w:rsidRPr="002E77F1">
        <w:rPr>
          <w:rFonts w:asciiTheme="majorHAnsi" w:hAnsiTheme="majorHAnsi"/>
          <w:sz w:val="22"/>
        </w:rPr>
        <w:t>a</w:t>
      </w:r>
      <w:r w:rsidRPr="002E77F1">
        <w:rPr>
          <w:rFonts w:asciiTheme="majorHAnsi" w:hAnsiTheme="majorHAnsi"/>
          <w:sz w:val="22"/>
        </w:rPr>
        <w:t xml:space="preserve">drid): Ed. </w:t>
      </w:r>
      <w:proofErr w:type="spellStart"/>
      <w:r w:rsidRPr="002E77F1">
        <w:rPr>
          <w:rFonts w:asciiTheme="majorHAnsi" w:hAnsiTheme="majorHAnsi"/>
          <w:sz w:val="22"/>
        </w:rPr>
        <w:t>Ergon</w:t>
      </w:r>
      <w:proofErr w:type="spellEnd"/>
      <w:r w:rsidRPr="002E77F1">
        <w:rPr>
          <w:rFonts w:asciiTheme="majorHAnsi" w:hAnsiTheme="majorHAnsi"/>
          <w:sz w:val="22"/>
        </w:rPr>
        <w:t>, 2007. ISBN 978-84-8473-572-4.</w:t>
      </w:r>
    </w:p>
    <w:p w:rsidR="00FA5570" w:rsidRPr="00FA5570" w:rsidRDefault="00FA5570" w:rsidP="00FE679B">
      <w:pPr>
        <w:jc w:val="both"/>
        <w:rPr>
          <w:rFonts w:asciiTheme="majorHAnsi" w:hAnsiTheme="majorHAnsi"/>
          <w:sz w:val="22"/>
        </w:rPr>
      </w:pPr>
    </w:p>
    <w:p w:rsidR="00FA5570" w:rsidRPr="002E77F1" w:rsidRDefault="00F13F7D" w:rsidP="00FE679B">
      <w:pPr>
        <w:pStyle w:val="Prrafodelista"/>
        <w:numPr>
          <w:ilvl w:val="0"/>
          <w:numId w:val="3"/>
        </w:numPr>
        <w:ind w:left="360"/>
        <w:jc w:val="both"/>
        <w:rPr>
          <w:rFonts w:asciiTheme="majorHAnsi" w:hAnsiTheme="majorHAnsi"/>
          <w:sz w:val="22"/>
        </w:rPr>
      </w:pPr>
      <w:r w:rsidRPr="002E77F1">
        <w:rPr>
          <w:rFonts w:asciiTheme="majorHAnsi" w:hAnsiTheme="majorHAnsi"/>
          <w:sz w:val="22"/>
        </w:rPr>
        <w:t>González Pérez-Yarza E. La función pulmonar en el niño. En: VI Curso de fu</w:t>
      </w:r>
      <w:r w:rsidRPr="002E77F1">
        <w:rPr>
          <w:rFonts w:asciiTheme="majorHAnsi" w:hAnsiTheme="majorHAnsi"/>
          <w:sz w:val="22"/>
        </w:rPr>
        <w:t>n</w:t>
      </w:r>
      <w:r w:rsidRPr="002E77F1">
        <w:rPr>
          <w:rFonts w:asciiTheme="majorHAnsi" w:hAnsiTheme="majorHAnsi"/>
          <w:sz w:val="22"/>
        </w:rPr>
        <w:t>ción Pulmonar en la Infancia (principios y aplicaciones). Majadahonda (M</w:t>
      </w:r>
      <w:r w:rsidRPr="002E77F1">
        <w:rPr>
          <w:rFonts w:asciiTheme="majorHAnsi" w:hAnsiTheme="majorHAnsi"/>
          <w:sz w:val="22"/>
        </w:rPr>
        <w:t>a</w:t>
      </w:r>
      <w:r w:rsidRPr="002E77F1">
        <w:rPr>
          <w:rFonts w:asciiTheme="majorHAnsi" w:hAnsiTheme="majorHAnsi"/>
          <w:sz w:val="22"/>
        </w:rPr>
        <w:t xml:space="preserve">drid): Ed. </w:t>
      </w:r>
      <w:proofErr w:type="spellStart"/>
      <w:r w:rsidRPr="002E77F1">
        <w:rPr>
          <w:rFonts w:asciiTheme="majorHAnsi" w:hAnsiTheme="majorHAnsi"/>
          <w:sz w:val="22"/>
        </w:rPr>
        <w:t>Ergon</w:t>
      </w:r>
      <w:proofErr w:type="spellEnd"/>
      <w:r w:rsidRPr="002E77F1">
        <w:rPr>
          <w:rFonts w:asciiTheme="majorHAnsi" w:hAnsiTheme="majorHAnsi"/>
          <w:sz w:val="22"/>
        </w:rPr>
        <w:t>, 2007. ISBN 978-84-8473-543-4.</w:t>
      </w:r>
    </w:p>
    <w:p w:rsidR="00FA5570" w:rsidRPr="00FA5570" w:rsidRDefault="00FA5570" w:rsidP="00FE679B">
      <w:pPr>
        <w:jc w:val="both"/>
        <w:rPr>
          <w:rFonts w:asciiTheme="majorHAnsi" w:hAnsiTheme="majorHAnsi"/>
          <w:sz w:val="22"/>
        </w:rPr>
      </w:pPr>
    </w:p>
    <w:p w:rsidR="00FA5570" w:rsidRPr="002E77F1" w:rsidRDefault="00F13F7D" w:rsidP="00FE679B">
      <w:pPr>
        <w:pStyle w:val="Prrafodelista"/>
        <w:numPr>
          <w:ilvl w:val="0"/>
          <w:numId w:val="3"/>
        </w:numPr>
        <w:ind w:left="360"/>
        <w:jc w:val="both"/>
        <w:rPr>
          <w:rFonts w:asciiTheme="majorHAnsi" w:hAnsiTheme="majorHAnsi"/>
          <w:spacing w:val="-2"/>
          <w:sz w:val="22"/>
        </w:rPr>
      </w:pPr>
      <w:r w:rsidRPr="002E77F1">
        <w:rPr>
          <w:rFonts w:asciiTheme="majorHAnsi" w:hAnsiTheme="majorHAnsi"/>
          <w:spacing w:val="-2"/>
          <w:sz w:val="22"/>
        </w:rPr>
        <w:t xml:space="preserve">Pérez-Yarza EG. Coordinador. La exploración funcional respiratoria en niños. Monografías. Estudio de la función respiratoria, Pino García JM, García Río, </w:t>
      </w:r>
      <w:proofErr w:type="spellStart"/>
      <w:r w:rsidRPr="002E77F1">
        <w:rPr>
          <w:rFonts w:asciiTheme="majorHAnsi" w:hAnsiTheme="majorHAnsi"/>
          <w:spacing w:val="-2"/>
          <w:sz w:val="22"/>
        </w:rPr>
        <w:t>eds</w:t>
      </w:r>
      <w:proofErr w:type="spellEnd"/>
      <w:r w:rsidRPr="002E77F1">
        <w:rPr>
          <w:rFonts w:asciiTheme="majorHAnsi" w:hAnsiTheme="majorHAnsi"/>
          <w:spacing w:val="-2"/>
          <w:sz w:val="22"/>
        </w:rPr>
        <w:t>. Madrid: Ed. Sanitaria 2000, 2008. ISBN: 978-84-612-3029-7.</w:t>
      </w:r>
    </w:p>
    <w:p w:rsidR="00FA5570" w:rsidRPr="00FA5570" w:rsidRDefault="00FA5570" w:rsidP="00FE679B">
      <w:pPr>
        <w:jc w:val="both"/>
        <w:rPr>
          <w:rFonts w:asciiTheme="majorHAnsi" w:hAnsiTheme="majorHAnsi"/>
          <w:spacing w:val="-2"/>
          <w:sz w:val="22"/>
        </w:rPr>
      </w:pPr>
    </w:p>
    <w:p w:rsidR="00F13F7D" w:rsidRPr="002E77F1" w:rsidRDefault="00F13F7D" w:rsidP="00FE679B">
      <w:pPr>
        <w:pStyle w:val="Prrafodelista"/>
        <w:numPr>
          <w:ilvl w:val="0"/>
          <w:numId w:val="3"/>
        </w:numPr>
        <w:ind w:left="360"/>
        <w:jc w:val="both"/>
        <w:rPr>
          <w:rFonts w:asciiTheme="majorHAnsi" w:hAnsiTheme="majorHAnsi"/>
          <w:b/>
          <w:caps/>
          <w:sz w:val="22"/>
        </w:rPr>
      </w:pPr>
      <w:r w:rsidRPr="002E77F1">
        <w:rPr>
          <w:rFonts w:asciiTheme="majorHAnsi" w:hAnsiTheme="majorHAnsi"/>
          <w:sz w:val="22"/>
        </w:rPr>
        <w:t xml:space="preserve">Landa J, Oñate E, Pérez-Yarza EG. Monitorización respiratoria: </w:t>
      </w:r>
      <w:proofErr w:type="spellStart"/>
      <w:r w:rsidRPr="002E77F1">
        <w:rPr>
          <w:rFonts w:asciiTheme="majorHAnsi" w:hAnsiTheme="majorHAnsi"/>
          <w:sz w:val="22"/>
        </w:rPr>
        <w:t>pulsioximetría</w:t>
      </w:r>
      <w:proofErr w:type="spellEnd"/>
      <w:r w:rsidRPr="002E77F1">
        <w:rPr>
          <w:rFonts w:asciiTheme="majorHAnsi" w:hAnsiTheme="majorHAnsi"/>
          <w:sz w:val="22"/>
        </w:rPr>
        <w:t xml:space="preserve">, </w:t>
      </w:r>
      <w:proofErr w:type="spellStart"/>
      <w:r w:rsidRPr="002E77F1">
        <w:rPr>
          <w:rFonts w:asciiTheme="majorHAnsi" w:hAnsiTheme="majorHAnsi"/>
          <w:sz w:val="22"/>
        </w:rPr>
        <w:t>capnografía</w:t>
      </w:r>
      <w:proofErr w:type="spellEnd"/>
      <w:r w:rsidRPr="002E77F1">
        <w:rPr>
          <w:rFonts w:asciiTheme="majorHAnsi" w:hAnsiTheme="majorHAnsi"/>
          <w:sz w:val="22"/>
        </w:rPr>
        <w:t>, gasometría y función pulmonar. En: Manual de Cuidados Inte</w:t>
      </w:r>
      <w:r w:rsidRPr="002E77F1">
        <w:rPr>
          <w:rFonts w:asciiTheme="majorHAnsi" w:hAnsiTheme="majorHAnsi"/>
          <w:sz w:val="22"/>
        </w:rPr>
        <w:t>n</w:t>
      </w:r>
      <w:r w:rsidRPr="002E77F1">
        <w:rPr>
          <w:rFonts w:asciiTheme="majorHAnsi" w:hAnsiTheme="majorHAnsi"/>
          <w:sz w:val="22"/>
        </w:rPr>
        <w:t xml:space="preserve">sivos Pediátricos, J López-Herce et al, 3ª ed. Madrid: Ed. </w:t>
      </w:r>
      <w:proofErr w:type="spellStart"/>
      <w:r w:rsidRPr="002E77F1">
        <w:rPr>
          <w:rFonts w:asciiTheme="majorHAnsi" w:hAnsiTheme="majorHAnsi"/>
          <w:sz w:val="22"/>
        </w:rPr>
        <w:t>Publimed</w:t>
      </w:r>
      <w:proofErr w:type="spellEnd"/>
      <w:r w:rsidRPr="002E77F1">
        <w:rPr>
          <w:rFonts w:asciiTheme="majorHAnsi" w:hAnsiTheme="majorHAnsi"/>
          <w:sz w:val="22"/>
        </w:rPr>
        <w:t>, 2009.</w:t>
      </w:r>
    </w:p>
    <w:p w:rsidR="00FA5570" w:rsidRDefault="00FA5570" w:rsidP="00FE679B">
      <w:pPr>
        <w:pStyle w:val="Lad4"/>
        <w:jc w:val="both"/>
        <w:rPr>
          <w:rFonts w:asciiTheme="majorHAnsi" w:hAnsiTheme="majorHAnsi"/>
          <w:caps/>
          <w:smallCaps w:val="0"/>
        </w:rPr>
      </w:pPr>
    </w:p>
    <w:p w:rsidR="00FA5570" w:rsidRDefault="00FA5570" w:rsidP="002E77F1">
      <w:pPr>
        <w:pStyle w:val="Lad4"/>
        <w:rPr>
          <w:rFonts w:asciiTheme="majorHAnsi" w:hAnsiTheme="majorHAnsi"/>
          <w:caps/>
          <w:smallCaps w:val="0"/>
        </w:rPr>
      </w:pPr>
    </w:p>
    <w:p w:rsidR="00FA5570" w:rsidRPr="00FE679B" w:rsidRDefault="00F13F7D" w:rsidP="00F13F7D">
      <w:pPr>
        <w:pStyle w:val="Lad4"/>
        <w:rPr>
          <w:rFonts w:asciiTheme="majorHAnsi" w:hAnsiTheme="majorHAnsi"/>
          <w:b w:val="0"/>
          <w:caps/>
          <w:smallCaps w:val="0"/>
        </w:rPr>
      </w:pPr>
      <w:r w:rsidRPr="00FE679B">
        <w:rPr>
          <w:rFonts w:asciiTheme="majorHAnsi" w:hAnsiTheme="majorHAnsi"/>
          <w:b w:val="0"/>
          <w:caps/>
          <w:smallCaps w:val="0"/>
        </w:rPr>
        <w:t xml:space="preserve">Participación </w:t>
      </w:r>
      <w:r w:rsidR="00FA5570" w:rsidRPr="00FE679B">
        <w:rPr>
          <w:rFonts w:asciiTheme="majorHAnsi" w:hAnsiTheme="majorHAnsi"/>
          <w:b w:val="0"/>
          <w:caps/>
          <w:smallCaps w:val="0"/>
        </w:rPr>
        <w:t xml:space="preserve">en proyectos de investigación </w:t>
      </w:r>
      <w:r w:rsidRPr="00FE679B">
        <w:rPr>
          <w:rFonts w:asciiTheme="majorHAnsi" w:hAnsiTheme="majorHAnsi"/>
          <w:b w:val="0"/>
          <w:caps/>
          <w:smallCaps w:val="0"/>
        </w:rPr>
        <w:t>CON SUBVENCIÓN COMPETITIVA</w:t>
      </w:r>
    </w:p>
    <w:p w:rsidR="00F13F7D" w:rsidRPr="0015176E" w:rsidRDefault="00F13F7D" w:rsidP="00F13F7D">
      <w:pPr>
        <w:pStyle w:val="Lad4"/>
        <w:rPr>
          <w:rFonts w:asciiTheme="majorHAnsi" w:hAnsiTheme="majorHAnsi"/>
          <w:caps/>
          <w:smallCaps w:val="0"/>
        </w:rPr>
      </w:pPr>
    </w:p>
    <w:p w:rsidR="00510524" w:rsidRDefault="00510524" w:rsidP="00510524">
      <w:pPr>
        <w:pStyle w:val="Prrafobsico"/>
        <w:numPr>
          <w:ilvl w:val="0"/>
          <w:numId w:val="4"/>
        </w:numPr>
        <w:ind w:left="207" w:hanging="567"/>
        <w:jc w:val="both"/>
        <w:rPr>
          <w:rFonts w:asciiTheme="majorHAnsi" w:hAnsiTheme="majorHAnsi" w:cs="FuturaStd-Book"/>
          <w:w w:val="90"/>
          <w:sz w:val="22"/>
        </w:rPr>
      </w:pPr>
      <w:r>
        <w:rPr>
          <w:rFonts w:asciiTheme="majorHAnsi" w:hAnsiTheme="majorHAnsi" w:cs="FuturaStd-Book"/>
          <w:w w:val="90"/>
          <w:sz w:val="22"/>
        </w:rPr>
        <w:t xml:space="preserve">Título: </w:t>
      </w:r>
      <w:r w:rsidR="00F13F7D" w:rsidRPr="00906031">
        <w:rPr>
          <w:rFonts w:asciiTheme="majorHAnsi" w:hAnsiTheme="majorHAnsi" w:cs="FuturaStd-Book"/>
          <w:w w:val="90"/>
          <w:sz w:val="22"/>
        </w:rPr>
        <w:t xml:space="preserve">Variables </w:t>
      </w:r>
      <w:proofErr w:type="spellStart"/>
      <w:r w:rsidR="00F13F7D" w:rsidRPr="00906031">
        <w:rPr>
          <w:rFonts w:asciiTheme="majorHAnsi" w:hAnsiTheme="majorHAnsi" w:cs="FuturaStd-Book"/>
          <w:w w:val="90"/>
          <w:sz w:val="22"/>
        </w:rPr>
        <w:t>espiromét</w:t>
      </w:r>
      <w:r>
        <w:rPr>
          <w:rFonts w:asciiTheme="majorHAnsi" w:hAnsiTheme="majorHAnsi" w:cs="FuturaStd-Book"/>
          <w:w w:val="90"/>
          <w:sz w:val="22"/>
        </w:rPr>
        <w:t>r</w:t>
      </w:r>
      <w:r w:rsidR="00F13F7D" w:rsidRPr="00906031">
        <w:rPr>
          <w:rFonts w:asciiTheme="majorHAnsi" w:hAnsiTheme="majorHAnsi" w:cs="FuturaStd-Book"/>
          <w:w w:val="90"/>
          <w:sz w:val="22"/>
        </w:rPr>
        <w:t>icas</w:t>
      </w:r>
      <w:proofErr w:type="spellEnd"/>
      <w:r w:rsidR="00F13F7D" w:rsidRPr="00906031">
        <w:rPr>
          <w:rFonts w:asciiTheme="majorHAnsi" w:hAnsiTheme="majorHAnsi" w:cs="FuturaStd-Book"/>
          <w:w w:val="90"/>
          <w:sz w:val="22"/>
        </w:rPr>
        <w:t xml:space="preserve"> en niños sanos de 7 a 14 años de edad. Ent</w:t>
      </w:r>
      <w:r w:rsidR="00F13F7D" w:rsidRPr="00906031">
        <w:rPr>
          <w:rFonts w:asciiTheme="majorHAnsi" w:hAnsiTheme="majorHAnsi" w:cs="FuturaStd-Book"/>
          <w:w w:val="90"/>
          <w:sz w:val="22"/>
        </w:rPr>
        <w:t>i</w:t>
      </w:r>
      <w:r w:rsidR="00F13F7D" w:rsidRPr="00906031">
        <w:rPr>
          <w:rFonts w:asciiTheme="majorHAnsi" w:hAnsiTheme="majorHAnsi" w:cs="FuturaStd-Book"/>
          <w:w w:val="90"/>
          <w:sz w:val="22"/>
        </w:rPr>
        <w:t>dad financiadora: Sociedad Vasco de Patología Respiratoria (SVPAR). Dur</w:t>
      </w:r>
      <w:r w:rsidR="00F13F7D" w:rsidRPr="00906031">
        <w:rPr>
          <w:rFonts w:asciiTheme="majorHAnsi" w:hAnsiTheme="majorHAnsi" w:cs="FuturaStd-Book"/>
          <w:w w:val="90"/>
          <w:sz w:val="22"/>
        </w:rPr>
        <w:t>a</w:t>
      </w:r>
      <w:r w:rsidR="00F13F7D" w:rsidRPr="00906031">
        <w:rPr>
          <w:rFonts w:asciiTheme="majorHAnsi" w:hAnsiTheme="majorHAnsi" w:cs="FuturaStd-Book"/>
          <w:w w:val="90"/>
          <w:sz w:val="22"/>
        </w:rPr>
        <w:t>ción: 25/01/1996 a 25/01/1997.</w:t>
      </w:r>
      <w:r>
        <w:rPr>
          <w:rFonts w:asciiTheme="majorHAnsi" w:hAnsiTheme="majorHAnsi" w:cs="FuturaStd-Book"/>
          <w:w w:val="90"/>
          <w:sz w:val="22"/>
        </w:rPr>
        <w:t xml:space="preserve"> Número</w:t>
      </w:r>
      <w:r w:rsidR="00F13F7D" w:rsidRPr="00906031">
        <w:rPr>
          <w:rFonts w:asciiTheme="majorHAnsi" w:hAnsiTheme="majorHAnsi" w:cs="FuturaStd-Book"/>
          <w:w w:val="90"/>
          <w:sz w:val="22"/>
        </w:rPr>
        <w:t xml:space="preserve"> total de meses: 12. </w:t>
      </w:r>
    </w:p>
    <w:p w:rsidR="00510524" w:rsidRDefault="00510524" w:rsidP="00510524">
      <w:pPr>
        <w:pStyle w:val="Prrafobsico"/>
        <w:ind w:left="-360"/>
        <w:jc w:val="both"/>
        <w:rPr>
          <w:rFonts w:asciiTheme="majorHAnsi" w:hAnsiTheme="majorHAnsi" w:cs="FuturaStd-Book"/>
          <w:w w:val="90"/>
          <w:sz w:val="22"/>
        </w:rPr>
      </w:pPr>
    </w:p>
    <w:p w:rsidR="00F13F7D" w:rsidRPr="00510524" w:rsidRDefault="00510524" w:rsidP="00510524">
      <w:pPr>
        <w:pStyle w:val="Prrafobsico"/>
        <w:numPr>
          <w:ilvl w:val="0"/>
          <w:numId w:val="4"/>
        </w:numPr>
        <w:ind w:left="207" w:hanging="567"/>
        <w:jc w:val="both"/>
        <w:rPr>
          <w:rFonts w:asciiTheme="majorHAnsi" w:hAnsiTheme="majorHAnsi" w:cs="FuturaStd-Book"/>
          <w:w w:val="90"/>
          <w:sz w:val="22"/>
        </w:rPr>
      </w:pPr>
      <w:r>
        <w:rPr>
          <w:rFonts w:asciiTheme="majorHAnsi" w:hAnsiTheme="majorHAnsi" w:cs="FuturaStd-Book"/>
          <w:spacing w:val="2"/>
          <w:w w:val="90"/>
          <w:sz w:val="22"/>
        </w:rPr>
        <w:t xml:space="preserve">Título: </w:t>
      </w:r>
      <w:r w:rsidR="00F13F7D" w:rsidRPr="00510524">
        <w:rPr>
          <w:rFonts w:asciiTheme="majorHAnsi" w:hAnsiTheme="majorHAnsi" w:cs="FuturaStd-Book"/>
          <w:spacing w:val="2"/>
          <w:w w:val="90"/>
          <w:sz w:val="22"/>
        </w:rPr>
        <w:t>Estudio CANDELA. Espirometría forzada en preescolares: valores de referencia. Entidad financiadora: Sociedad Española de Neumología Pedi</w:t>
      </w:r>
      <w:r w:rsidR="00F13F7D" w:rsidRPr="00510524">
        <w:rPr>
          <w:rFonts w:asciiTheme="majorHAnsi" w:hAnsiTheme="majorHAnsi" w:cs="FuturaStd-Book"/>
          <w:spacing w:val="2"/>
          <w:w w:val="90"/>
          <w:sz w:val="22"/>
        </w:rPr>
        <w:t>á</w:t>
      </w:r>
      <w:r w:rsidR="00F13F7D" w:rsidRPr="00510524">
        <w:rPr>
          <w:rFonts w:asciiTheme="majorHAnsi" w:hAnsiTheme="majorHAnsi" w:cs="FuturaStd-Book"/>
          <w:spacing w:val="2"/>
          <w:w w:val="90"/>
          <w:sz w:val="22"/>
        </w:rPr>
        <w:t xml:space="preserve">trica. </w:t>
      </w:r>
      <w:r>
        <w:rPr>
          <w:rFonts w:asciiTheme="majorHAnsi" w:hAnsiTheme="majorHAnsi" w:cs="FuturaStd-Book"/>
          <w:spacing w:val="2"/>
          <w:w w:val="90"/>
          <w:sz w:val="22"/>
        </w:rPr>
        <w:t>Número total de meses: 24.</w:t>
      </w:r>
    </w:p>
    <w:p w:rsidR="00510524" w:rsidRDefault="00510524" w:rsidP="00F13F7D">
      <w:pPr>
        <w:rPr>
          <w:rFonts w:asciiTheme="majorHAnsi" w:hAnsiTheme="majorHAnsi"/>
          <w:caps/>
        </w:rPr>
      </w:pPr>
    </w:p>
    <w:p w:rsidR="00510524" w:rsidRDefault="00510524" w:rsidP="00F13F7D">
      <w:pPr>
        <w:rPr>
          <w:rFonts w:asciiTheme="majorHAnsi" w:hAnsiTheme="majorHAnsi"/>
          <w:caps/>
        </w:rPr>
      </w:pPr>
    </w:p>
    <w:p w:rsidR="00F13F7D" w:rsidRDefault="00F13F7D" w:rsidP="00F13F7D">
      <w:pPr>
        <w:rPr>
          <w:rFonts w:asciiTheme="majorHAnsi" w:hAnsiTheme="majorHAnsi"/>
          <w:caps/>
        </w:rPr>
      </w:pPr>
      <w:r w:rsidRPr="00D725D0">
        <w:rPr>
          <w:rFonts w:asciiTheme="majorHAnsi" w:hAnsiTheme="majorHAnsi"/>
          <w:caps/>
        </w:rPr>
        <w:t>tesis doctorales</w:t>
      </w:r>
      <w:r w:rsidR="00510524">
        <w:rPr>
          <w:rFonts w:asciiTheme="majorHAnsi" w:hAnsiTheme="majorHAnsi"/>
          <w:caps/>
        </w:rPr>
        <w:t xml:space="preserve"> DIRIGIDAS</w:t>
      </w:r>
    </w:p>
    <w:p w:rsidR="00F13F7D" w:rsidRPr="00E9587B" w:rsidRDefault="00F13F7D" w:rsidP="00F13F7D">
      <w:pPr>
        <w:pStyle w:val="txt"/>
        <w:spacing w:after="0"/>
        <w:rPr>
          <w:rFonts w:asciiTheme="majorHAnsi" w:hAnsiTheme="majorHAnsi"/>
        </w:rPr>
      </w:pPr>
    </w:p>
    <w:p w:rsidR="00F13F7D" w:rsidRPr="00E9587B" w:rsidRDefault="00F13F7D" w:rsidP="00510524">
      <w:pPr>
        <w:pStyle w:val="txt"/>
        <w:numPr>
          <w:ilvl w:val="0"/>
          <w:numId w:val="5"/>
        </w:numPr>
        <w:spacing w:after="0"/>
        <w:ind w:left="360"/>
        <w:rPr>
          <w:rFonts w:asciiTheme="majorHAnsi" w:hAnsiTheme="majorHAnsi"/>
        </w:rPr>
      </w:pPr>
      <w:r w:rsidRPr="00E9587B">
        <w:rPr>
          <w:rFonts w:asciiTheme="majorHAnsi" w:hAnsiTheme="majorHAnsi"/>
        </w:rPr>
        <w:t>Título: Contribución al estudio del efecto del tabaquismo pasivo sobre la función pu</w:t>
      </w:r>
      <w:r>
        <w:rPr>
          <w:rFonts w:asciiTheme="majorHAnsi" w:hAnsiTheme="majorHAnsi"/>
        </w:rPr>
        <w:t>lmonar del niño asmático. Doctoranda</w:t>
      </w:r>
      <w:r w:rsidRPr="00E9587B">
        <w:rPr>
          <w:rFonts w:asciiTheme="majorHAnsi" w:hAnsiTheme="majorHAnsi"/>
        </w:rPr>
        <w:t xml:space="preserve">: María Teresa </w:t>
      </w:r>
      <w:proofErr w:type="spellStart"/>
      <w:r w:rsidRPr="00E9587B">
        <w:rPr>
          <w:rFonts w:asciiTheme="majorHAnsi" w:hAnsiTheme="majorHAnsi"/>
        </w:rPr>
        <w:t>Callén</w:t>
      </w:r>
      <w:proofErr w:type="spellEnd"/>
      <w:r w:rsidRPr="00E9587B">
        <w:rPr>
          <w:rFonts w:asciiTheme="majorHAnsi" w:hAnsiTheme="majorHAnsi"/>
        </w:rPr>
        <w:t xml:space="preserve"> </w:t>
      </w:r>
      <w:proofErr w:type="spellStart"/>
      <w:r w:rsidRPr="00E9587B">
        <w:rPr>
          <w:rFonts w:asciiTheme="majorHAnsi" w:hAnsiTheme="majorHAnsi"/>
        </w:rPr>
        <w:t>Blecua</w:t>
      </w:r>
      <w:proofErr w:type="spellEnd"/>
      <w:r w:rsidRPr="00E9587B">
        <w:rPr>
          <w:rFonts w:asciiTheme="majorHAnsi" w:hAnsiTheme="majorHAnsi"/>
        </w:rPr>
        <w:t>. Fecha de lectura</w:t>
      </w:r>
      <w:r>
        <w:rPr>
          <w:rFonts w:asciiTheme="majorHAnsi" w:hAnsiTheme="majorHAnsi"/>
        </w:rPr>
        <w:t xml:space="preserve"> y </w:t>
      </w:r>
      <w:proofErr w:type="spellStart"/>
      <w:r>
        <w:rPr>
          <w:rFonts w:asciiTheme="majorHAnsi" w:hAnsiTheme="majorHAnsi"/>
        </w:rPr>
        <w:t>defennsa</w:t>
      </w:r>
      <w:proofErr w:type="spellEnd"/>
      <w:r w:rsidRPr="00E9587B">
        <w:rPr>
          <w:rFonts w:asciiTheme="majorHAnsi" w:hAnsiTheme="majorHAnsi"/>
        </w:rPr>
        <w:t>: 01/01/1996. De</w:t>
      </w:r>
      <w:r>
        <w:rPr>
          <w:rFonts w:asciiTheme="majorHAnsi" w:hAnsiTheme="majorHAnsi"/>
        </w:rPr>
        <w:t>partamento de Pediatría. Facultad de Medicina y Odontología. UPV/EHU. Calificación: S</w:t>
      </w:r>
      <w:r>
        <w:rPr>
          <w:rFonts w:asciiTheme="majorHAnsi" w:hAnsiTheme="majorHAnsi"/>
        </w:rPr>
        <w:t>o</w:t>
      </w:r>
      <w:r>
        <w:rPr>
          <w:rFonts w:asciiTheme="majorHAnsi" w:hAnsiTheme="majorHAnsi"/>
        </w:rPr>
        <w:t xml:space="preserve">bresaliente </w:t>
      </w:r>
      <w:proofErr w:type="spellStart"/>
      <w:r>
        <w:rPr>
          <w:rFonts w:asciiTheme="majorHAnsi" w:hAnsiTheme="majorHAnsi"/>
        </w:rPr>
        <w:t>Cum</w:t>
      </w:r>
      <w:proofErr w:type="spellEnd"/>
      <w:r>
        <w:rPr>
          <w:rFonts w:asciiTheme="majorHAnsi" w:hAnsiTheme="majorHAnsi"/>
        </w:rPr>
        <w:t xml:space="preserve"> Laude. </w:t>
      </w:r>
    </w:p>
    <w:p w:rsidR="00F13F7D" w:rsidRPr="00E9587B" w:rsidRDefault="00F13F7D" w:rsidP="00510524">
      <w:pPr>
        <w:pStyle w:val="txt"/>
        <w:spacing w:after="0"/>
        <w:ind w:left="207"/>
        <w:rPr>
          <w:rFonts w:asciiTheme="majorHAnsi" w:hAnsiTheme="majorHAnsi"/>
        </w:rPr>
      </w:pPr>
    </w:p>
    <w:p w:rsidR="00F13F7D" w:rsidRPr="00E9587B" w:rsidRDefault="00510524" w:rsidP="00510524">
      <w:pPr>
        <w:pStyle w:val="txt"/>
        <w:numPr>
          <w:ilvl w:val="0"/>
          <w:numId w:val="5"/>
        </w:numPr>
        <w:spacing w:after="0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Título: </w:t>
      </w:r>
      <w:r w:rsidR="00F13F7D" w:rsidRPr="00E9587B">
        <w:rPr>
          <w:rFonts w:asciiTheme="majorHAnsi" w:hAnsiTheme="majorHAnsi"/>
        </w:rPr>
        <w:t xml:space="preserve">Epidemiología del asma bronquial, alergia e </w:t>
      </w:r>
      <w:proofErr w:type="spellStart"/>
      <w:r w:rsidR="00F13F7D" w:rsidRPr="00E9587B">
        <w:rPr>
          <w:rFonts w:asciiTheme="majorHAnsi" w:hAnsiTheme="majorHAnsi"/>
        </w:rPr>
        <w:t>hiperreactividad</w:t>
      </w:r>
      <w:proofErr w:type="spellEnd"/>
      <w:r w:rsidR="00F13F7D" w:rsidRPr="00E9587B">
        <w:rPr>
          <w:rFonts w:asciiTheme="majorHAnsi" w:hAnsiTheme="majorHAnsi"/>
        </w:rPr>
        <w:t xml:space="preserve"> bro</w:t>
      </w:r>
      <w:r w:rsidR="00F13F7D" w:rsidRPr="00E9587B">
        <w:rPr>
          <w:rFonts w:asciiTheme="majorHAnsi" w:hAnsiTheme="majorHAnsi"/>
        </w:rPr>
        <w:t>n</w:t>
      </w:r>
      <w:r w:rsidR="00F13F7D">
        <w:rPr>
          <w:rFonts w:asciiTheme="majorHAnsi" w:hAnsiTheme="majorHAnsi"/>
        </w:rPr>
        <w:t>quial en Logroño. Doctorando</w:t>
      </w:r>
      <w:r w:rsidR="00F13F7D" w:rsidRPr="00E9587B">
        <w:rPr>
          <w:rFonts w:asciiTheme="majorHAnsi" w:hAnsiTheme="majorHAnsi"/>
        </w:rPr>
        <w:t xml:space="preserve">: </w:t>
      </w:r>
      <w:proofErr w:type="spellStart"/>
      <w:r w:rsidR="00F13F7D" w:rsidRPr="00E9587B">
        <w:rPr>
          <w:rFonts w:asciiTheme="majorHAnsi" w:hAnsiTheme="majorHAnsi"/>
        </w:rPr>
        <w:t>Jose</w:t>
      </w:r>
      <w:proofErr w:type="spellEnd"/>
      <w:r w:rsidR="00F13F7D" w:rsidRPr="00E9587B">
        <w:rPr>
          <w:rFonts w:asciiTheme="majorHAnsi" w:hAnsiTheme="majorHAnsi"/>
        </w:rPr>
        <w:t xml:space="preserve"> Ignacio </w:t>
      </w:r>
      <w:proofErr w:type="spellStart"/>
      <w:r w:rsidR="00F13F7D" w:rsidRPr="00E9587B">
        <w:rPr>
          <w:rFonts w:asciiTheme="majorHAnsi" w:hAnsiTheme="majorHAnsi"/>
        </w:rPr>
        <w:t>Elizazu</w:t>
      </w:r>
      <w:proofErr w:type="spellEnd"/>
      <w:r w:rsidR="00F13F7D" w:rsidRPr="00E9587B">
        <w:rPr>
          <w:rFonts w:asciiTheme="majorHAnsi" w:hAnsiTheme="majorHAnsi"/>
        </w:rPr>
        <w:t xml:space="preserve"> </w:t>
      </w:r>
      <w:proofErr w:type="spellStart"/>
      <w:r w:rsidR="00F13F7D" w:rsidRPr="00E9587B">
        <w:rPr>
          <w:rFonts w:asciiTheme="majorHAnsi" w:hAnsiTheme="majorHAnsi"/>
        </w:rPr>
        <w:t>Erauskin</w:t>
      </w:r>
      <w:proofErr w:type="spellEnd"/>
      <w:r w:rsidR="00F13F7D" w:rsidRPr="00E9587B">
        <w:rPr>
          <w:rFonts w:asciiTheme="majorHAnsi" w:hAnsiTheme="majorHAnsi"/>
        </w:rPr>
        <w:t>. Fecha de lectura: 01/01/1998. Departamento de Pediatría, Radiología y Medicina Física. Un</w:t>
      </w:r>
      <w:r w:rsidR="00F13F7D" w:rsidRPr="00E9587B">
        <w:rPr>
          <w:rFonts w:asciiTheme="majorHAnsi" w:hAnsiTheme="majorHAnsi"/>
        </w:rPr>
        <w:t>i</w:t>
      </w:r>
      <w:r w:rsidR="00F13F7D" w:rsidRPr="00E9587B">
        <w:rPr>
          <w:rFonts w:asciiTheme="majorHAnsi" w:hAnsiTheme="majorHAnsi"/>
        </w:rPr>
        <w:t>versidad de Zaragoza.</w:t>
      </w:r>
      <w:r w:rsidR="00F13F7D">
        <w:rPr>
          <w:rFonts w:asciiTheme="majorHAnsi" w:hAnsiTheme="majorHAnsi"/>
        </w:rPr>
        <w:t xml:space="preserve"> Calificación: Sobresaliente </w:t>
      </w:r>
      <w:proofErr w:type="spellStart"/>
      <w:r w:rsidR="00F13F7D">
        <w:rPr>
          <w:rFonts w:asciiTheme="majorHAnsi" w:hAnsiTheme="majorHAnsi"/>
        </w:rPr>
        <w:t>Cum</w:t>
      </w:r>
      <w:proofErr w:type="spellEnd"/>
      <w:r w:rsidR="00F13F7D">
        <w:rPr>
          <w:rFonts w:asciiTheme="majorHAnsi" w:hAnsiTheme="majorHAnsi"/>
        </w:rPr>
        <w:t xml:space="preserve"> Laude.</w:t>
      </w:r>
    </w:p>
    <w:p w:rsidR="00F13F7D" w:rsidRPr="00E9587B" w:rsidRDefault="00F13F7D" w:rsidP="00510524">
      <w:pPr>
        <w:pStyle w:val="txt"/>
        <w:spacing w:after="0"/>
        <w:ind w:left="207"/>
        <w:rPr>
          <w:rFonts w:asciiTheme="majorHAnsi" w:hAnsiTheme="majorHAnsi"/>
        </w:rPr>
      </w:pPr>
    </w:p>
    <w:p w:rsidR="00F13F7D" w:rsidRPr="00E9587B" w:rsidRDefault="00510524" w:rsidP="00510524">
      <w:pPr>
        <w:pStyle w:val="txt"/>
        <w:numPr>
          <w:ilvl w:val="0"/>
          <w:numId w:val="5"/>
        </w:numPr>
        <w:spacing w:after="0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Título: </w:t>
      </w:r>
      <w:r w:rsidR="00F13F7D" w:rsidRPr="00E9587B">
        <w:rPr>
          <w:rFonts w:asciiTheme="majorHAnsi" w:hAnsiTheme="majorHAnsi"/>
        </w:rPr>
        <w:t xml:space="preserve">Valores </w:t>
      </w:r>
      <w:proofErr w:type="spellStart"/>
      <w:r w:rsidR="00F13F7D" w:rsidRPr="00E9587B">
        <w:rPr>
          <w:rFonts w:asciiTheme="majorHAnsi" w:hAnsiTheme="majorHAnsi"/>
        </w:rPr>
        <w:t>espirométricos</w:t>
      </w:r>
      <w:proofErr w:type="spellEnd"/>
      <w:r w:rsidR="00F13F7D" w:rsidRPr="00E9587B">
        <w:rPr>
          <w:rFonts w:asciiTheme="majorHAnsi" w:hAnsiTheme="majorHAnsi"/>
        </w:rPr>
        <w:t xml:space="preserve"> en niños sanos de un área urbana de la C</w:t>
      </w:r>
      <w:r w:rsidR="00F13F7D" w:rsidRPr="00E9587B">
        <w:rPr>
          <w:rFonts w:asciiTheme="majorHAnsi" w:hAnsiTheme="majorHAnsi"/>
        </w:rPr>
        <w:t>o</w:t>
      </w:r>
      <w:r w:rsidR="00F13F7D">
        <w:rPr>
          <w:rFonts w:asciiTheme="majorHAnsi" w:hAnsiTheme="majorHAnsi"/>
        </w:rPr>
        <w:t>munidad Autónoma Vasca. Doctoranda</w:t>
      </w:r>
      <w:r w:rsidR="00F13F7D" w:rsidRPr="00E9587B">
        <w:rPr>
          <w:rFonts w:asciiTheme="majorHAnsi" w:hAnsiTheme="majorHAnsi"/>
        </w:rPr>
        <w:t xml:space="preserve">: </w:t>
      </w:r>
      <w:proofErr w:type="spellStart"/>
      <w:r w:rsidR="00F13F7D" w:rsidRPr="00E9587B">
        <w:rPr>
          <w:rFonts w:asciiTheme="majorHAnsi" w:hAnsiTheme="majorHAnsi"/>
        </w:rPr>
        <w:t>Mª</w:t>
      </w:r>
      <w:proofErr w:type="spellEnd"/>
      <w:r w:rsidR="00F13F7D" w:rsidRPr="00E9587B">
        <w:rPr>
          <w:rFonts w:asciiTheme="majorHAnsi" w:hAnsiTheme="majorHAnsi"/>
        </w:rPr>
        <w:t xml:space="preserve"> Dolores Morato Rodríguez. Fecha de lectura</w:t>
      </w:r>
      <w:r w:rsidR="00F13F7D">
        <w:rPr>
          <w:rFonts w:asciiTheme="majorHAnsi" w:hAnsiTheme="majorHAnsi"/>
        </w:rPr>
        <w:t xml:space="preserve"> y defensa</w:t>
      </w:r>
      <w:r w:rsidR="00F13F7D" w:rsidRPr="00E9587B">
        <w:rPr>
          <w:rFonts w:asciiTheme="majorHAnsi" w:hAnsiTheme="majorHAnsi"/>
        </w:rPr>
        <w:t xml:space="preserve">: 01/01/1998. Departamento de Pediatría. </w:t>
      </w:r>
      <w:r w:rsidR="00F13F7D">
        <w:rPr>
          <w:rFonts w:asciiTheme="majorHAnsi" w:hAnsiTheme="majorHAnsi"/>
        </w:rPr>
        <w:t xml:space="preserve">Facultad de Medicina y Odontología. UPV/EHU. Calificación: Sobresaliente </w:t>
      </w:r>
      <w:proofErr w:type="spellStart"/>
      <w:r w:rsidR="00F13F7D">
        <w:rPr>
          <w:rFonts w:asciiTheme="majorHAnsi" w:hAnsiTheme="majorHAnsi"/>
        </w:rPr>
        <w:t>Cum</w:t>
      </w:r>
      <w:proofErr w:type="spellEnd"/>
      <w:r w:rsidR="00F13F7D">
        <w:rPr>
          <w:rFonts w:asciiTheme="majorHAnsi" w:hAnsiTheme="majorHAnsi"/>
        </w:rPr>
        <w:t xml:space="preserve"> Laude.</w:t>
      </w:r>
    </w:p>
    <w:p w:rsidR="00F13F7D" w:rsidRPr="00E9587B" w:rsidRDefault="00F13F7D" w:rsidP="00510524">
      <w:pPr>
        <w:pStyle w:val="txt"/>
        <w:spacing w:after="0"/>
        <w:ind w:left="207"/>
        <w:rPr>
          <w:rFonts w:asciiTheme="majorHAnsi" w:hAnsiTheme="majorHAnsi"/>
        </w:rPr>
      </w:pPr>
    </w:p>
    <w:p w:rsidR="00F13F7D" w:rsidRPr="00E9587B" w:rsidRDefault="00F13F7D" w:rsidP="00510524">
      <w:pPr>
        <w:pStyle w:val="txt"/>
        <w:numPr>
          <w:ilvl w:val="0"/>
          <w:numId w:val="5"/>
        </w:numPr>
        <w:spacing w:after="0"/>
        <w:ind w:left="360"/>
        <w:rPr>
          <w:rFonts w:asciiTheme="majorHAnsi" w:hAnsiTheme="majorHAnsi"/>
        </w:rPr>
      </w:pPr>
      <w:r w:rsidRPr="00E9587B">
        <w:rPr>
          <w:rFonts w:asciiTheme="majorHAnsi" w:hAnsiTheme="majorHAnsi"/>
        </w:rPr>
        <w:t xml:space="preserve">Título: Epidemiología del asma, alergia e </w:t>
      </w:r>
      <w:proofErr w:type="spellStart"/>
      <w:r w:rsidRPr="00E9587B">
        <w:rPr>
          <w:rFonts w:asciiTheme="majorHAnsi" w:hAnsiTheme="majorHAnsi"/>
        </w:rPr>
        <w:t>hiperreactividad</w:t>
      </w:r>
      <w:proofErr w:type="spellEnd"/>
      <w:r w:rsidRPr="00E9587B">
        <w:rPr>
          <w:rFonts w:asciiTheme="majorHAnsi" w:hAnsiTheme="majorHAnsi"/>
        </w:rPr>
        <w:t xml:space="preserve"> bronquial. Estudio transversal en adolesce</w:t>
      </w:r>
      <w:r>
        <w:rPr>
          <w:rFonts w:asciiTheme="majorHAnsi" w:hAnsiTheme="majorHAnsi"/>
        </w:rPr>
        <w:t>ntes de Huesca. Doctoranda</w:t>
      </w:r>
      <w:r w:rsidRPr="00E9587B">
        <w:rPr>
          <w:rFonts w:asciiTheme="majorHAnsi" w:hAnsiTheme="majorHAnsi"/>
        </w:rPr>
        <w:t>: Virginia López Cortés. Fecha de lectura</w:t>
      </w:r>
      <w:r>
        <w:rPr>
          <w:rFonts w:asciiTheme="majorHAnsi" w:hAnsiTheme="majorHAnsi"/>
        </w:rPr>
        <w:t xml:space="preserve"> y defensa</w:t>
      </w:r>
      <w:r w:rsidRPr="00E9587B">
        <w:rPr>
          <w:rFonts w:asciiTheme="majorHAnsi" w:hAnsiTheme="majorHAnsi"/>
        </w:rPr>
        <w:t>: 01/01/1998. Departamento de Pediatría, Radiología y Medicina Física. Universidad de Zaragoza.</w:t>
      </w:r>
      <w:r>
        <w:rPr>
          <w:rFonts w:asciiTheme="majorHAnsi" w:hAnsiTheme="majorHAnsi"/>
        </w:rPr>
        <w:t xml:space="preserve"> Calificación: Sobres</w:t>
      </w:r>
      <w:r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liente </w:t>
      </w:r>
      <w:proofErr w:type="spellStart"/>
      <w:r>
        <w:rPr>
          <w:rFonts w:asciiTheme="majorHAnsi" w:hAnsiTheme="majorHAnsi"/>
        </w:rPr>
        <w:t>Cum</w:t>
      </w:r>
      <w:proofErr w:type="spellEnd"/>
      <w:r>
        <w:rPr>
          <w:rFonts w:asciiTheme="majorHAnsi" w:hAnsiTheme="majorHAnsi"/>
        </w:rPr>
        <w:t xml:space="preserve"> Laude.</w:t>
      </w:r>
    </w:p>
    <w:p w:rsidR="00F13F7D" w:rsidRPr="00E9587B" w:rsidRDefault="00F13F7D" w:rsidP="00510524">
      <w:pPr>
        <w:pStyle w:val="txt"/>
        <w:spacing w:after="0"/>
        <w:ind w:left="207"/>
        <w:rPr>
          <w:rFonts w:asciiTheme="majorHAnsi" w:hAnsiTheme="majorHAnsi"/>
        </w:rPr>
      </w:pPr>
    </w:p>
    <w:p w:rsidR="00F13F7D" w:rsidRPr="00E9587B" w:rsidRDefault="00F13F7D" w:rsidP="00510524">
      <w:pPr>
        <w:pStyle w:val="txt"/>
        <w:numPr>
          <w:ilvl w:val="0"/>
          <w:numId w:val="5"/>
        </w:numPr>
        <w:spacing w:after="0"/>
        <w:ind w:left="360"/>
        <w:rPr>
          <w:rFonts w:asciiTheme="majorHAnsi" w:hAnsiTheme="majorHAnsi"/>
        </w:rPr>
      </w:pPr>
      <w:r w:rsidRPr="00E9587B">
        <w:rPr>
          <w:rFonts w:asciiTheme="majorHAnsi" w:hAnsiTheme="majorHAnsi"/>
        </w:rPr>
        <w:t xml:space="preserve">Título: Estudio de la función pulmonar e </w:t>
      </w:r>
      <w:proofErr w:type="spellStart"/>
      <w:r w:rsidRPr="00E9587B">
        <w:rPr>
          <w:rFonts w:asciiTheme="majorHAnsi" w:hAnsiTheme="majorHAnsi"/>
        </w:rPr>
        <w:t>hiperreactividad</w:t>
      </w:r>
      <w:proofErr w:type="spellEnd"/>
      <w:r w:rsidRPr="00E9587B">
        <w:rPr>
          <w:rFonts w:asciiTheme="majorHAnsi" w:hAnsiTheme="majorHAnsi"/>
        </w:rPr>
        <w:t xml:space="preserve"> bronquial en niños con cardiopat</w:t>
      </w:r>
      <w:r>
        <w:rPr>
          <w:rFonts w:asciiTheme="majorHAnsi" w:hAnsiTheme="majorHAnsi"/>
        </w:rPr>
        <w:t>ías congénitas corregidas. Doctoranda</w:t>
      </w:r>
      <w:r w:rsidRPr="00E9587B">
        <w:rPr>
          <w:rFonts w:asciiTheme="majorHAnsi" w:hAnsiTheme="majorHAnsi"/>
        </w:rPr>
        <w:t xml:space="preserve">: </w:t>
      </w:r>
      <w:proofErr w:type="spellStart"/>
      <w:r w:rsidRPr="00E9587B">
        <w:rPr>
          <w:rFonts w:asciiTheme="majorHAnsi" w:hAnsiTheme="majorHAnsi"/>
        </w:rPr>
        <w:t>Mª</w:t>
      </w:r>
      <w:proofErr w:type="spellEnd"/>
      <w:r w:rsidRPr="00E9587B">
        <w:rPr>
          <w:rFonts w:asciiTheme="majorHAnsi" w:hAnsiTheme="majorHAnsi"/>
        </w:rPr>
        <w:t xml:space="preserve"> Ángeles Izquierdo </w:t>
      </w:r>
      <w:proofErr w:type="spellStart"/>
      <w:r w:rsidRPr="00E9587B">
        <w:rPr>
          <w:rFonts w:asciiTheme="majorHAnsi" w:hAnsiTheme="majorHAnsi"/>
        </w:rPr>
        <w:t>Riezu</w:t>
      </w:r>
      <w:proofErr w:type="spellEnd"/>
      <w:r w:rsidRPr="00E9587B">
        <w:rPr>
          <w:rFonts w:asciiTheme="majorHAnsi" w:hAnsiTheme="majorHAnsi"/>
        </w:rPr>
        <w:t>. Fecha de lectura</w:t>
      </w:r>
      <w:r>
        <w:rPr>
          <w:rFonts w:asciiTheme="majorHAnsi" w:hAnsiTheme="majorHAnsi"/>
        </w:rPr>
        <w:t xml:space="preserve"> y defensa</w:t>
      </w:r>
      <w:r w:rsidRPr="00E9587B">
        <w:rPr>
          <w:rFonts w:asciiTheme="majorHAnsi" w:hAnsiTheme="majorHAnsi"/>
        </w:rPr>
        <w:t xml:space="preserve">: 01/01/1998. Departamento de Pediatría. </w:t>
      </w:r>
      <w:r>
        <w:rPr>
          <w:rFonts w:asciiTheme="majorHAnsi" w:hAnsiTheme="majorHAnsi"/>
        </w:rPr>
        <w:t>Facultad de Medicina y Odontología. UPV/EHU. Calificación: S</w:t>
      </w:r>
      <w:r>
        <w:rPr>
          <w:rFonts w:asciiTheme="majorHAnsi" w:hAnsiTheme="majorHAnsi"/>
        </w:rPr>
        <w:t>o</w:t>
      </w:r>
      <w:r>
        <w:rPr>
          <w:rFonts w:asciiTheme="majorHAnsi" w:hAnsiTheme="majorHAnsi"/>
        </w:rPr>
        <w:t xml:space="preserve">bresaliente </w:t>
      </w:r>
      <w:proofErr w:type="spellStart"/>
      <w:r>
        <w:rPr>
          <w:rFonts w:asciiTheme="majorHAnsi" w:hAnsiTheme="majorHAnsi"/>
        </w:rPr>
        <w:t>Cum</w:t>
      </w:r>
      <w:proofErr w:type="spellEnd"/>
      <w:r>
        <w:rPr>
          <w:rFonts w:asciiTheme="majorHAnsi" w:hAnsiTheme="majorHAnsi"/>
        </w:rPr>
        <w:t xml:space="preserve"> Laude.</w:t>
      </w:r>
    </w:p>
    <w:p w:rsidR="00F13F7D" w:rsidRPr="00E9587B" w:rsidRDefault="00F13F7D" w:rsidP="00510524">
      <w:pPr>
        <w:pStyle w:val="txt"/>
        <w:spacing w:after="0"/>
        <w:ind w:left="207"/>
        <w:rPr>
          <w:rFonts w:asciiTheme="majorHAnsi" w:hAnsiTheme="majorHAnsi"/>
        </w:rPr>
      </w:pPr>
    </w:p>
    <w:p w:rsidR="00F13F7D" w:rsidRPr="00E9587B" w:rsidRDefault="00F13F7D" w:rsidP="00510524">
      <w:pPr>
        <w:pStyle w:val="txt"/>
        <w:numPr>
          <w:ilvl w:val="0"/>
          <w:numId w:val="5"/>
        </w:numPr>
        <w:spacing w:after="0"/>
        <w:ind w:left="360"/>
        <w:rPr>
          <w:rFonts w:asciiTheme="majorHAnsi" w:hAnsiTheme="majorHAnsi"/>
        </w:rPr>
      </w:pPr>
      <w:r w:rsidRPr="00E9587B">
        <w:rPr>
          <w:rFonts w:asciiTheme="majorHAnsi" w:hAnsiTheme="majorHAnsi"/>
        </w:rPr>
        <w:t>Título: Estudio de la función pulmonar mediante oscilación forz</w:t>
      </w:r>
      <w:r w:rsidRPr="00E9587B">
        <w:rPr>
          <w:rFonts w:asciiTheme="majorHAnsi" w:hAnsiTheme="majorHAnsi"/>
        </w:rPr>
        <w:t>a</w:t>
      </w:r>
      <w:r w:rsidRPr="00E9587B">
        <w:rPr>
          <w:rFonts w:asciiTheme="majorHAnsi" w:hAnsiTheme="majorHAnsi"/>
        </w:rPr>
        <w:t>da-</w:t>
      </w:r>
      <w:proofErr w:type="spellStart"/>
      <w:r w:rsidRPr="00E9587B">
        <w:rPr>
          <w:rFonts w:asciiTheme="majorHAnsi" w:hAnsiTheme="majorHAnsi"/>
        </w:rPr>
        <w:t>oscilometría</w:t>
      </w:r>
      <w:proofErr w:type="spellEnd"/>
      <w:r w:rsidRPr="00E9587B">
        <w:rPr>
          <w:rFonts w:asciiTheme="majorHAnsi" w:hAnsiTheme="majorHAnsi"/>
        </w:rPr>
        <w:t xml:space="preserve"> de imp</w:t>
      </w:r>
      <w:r>
        <w:rPr>
          <w:rFonts w:asciiTheme="majorHAnsi" w:hAnsiTheme="majorHAnsi"/>
        </w:rPr>
        <w:t>ulsos en el asma infantil. Doctoranda</w:t>
      </w:r>
      <w:r w:rsidRPr="00E9587B">
        <w:rPr>
          <w:rFonts w:asciiTheme="majorHAnsi" w:hAnsiTheme="majorHAnsi"/>
        </w:rPr>
        <w:t>: Arantxa Ga</w:t>
      </w:r>
      <w:r w:rsidRPr="00E9587B">
        <w:rPr>
          <w:rFonts w:asciiTheme="majorHAnsi" w:hAnsiTheme="majorHAnsi"/>
        </w:rPr>
        <w:t>r</w:t>
      </w:r>
      <w:r w:rsidRPr="00E9587B">
        <w:rPr>
          <w:rFonts w:asciiTheme="majorHAnsi" w:hAnsiTheme="majorHAnsi"/>
        </w:rPr>
        <w:t>mendia Iglesias. Fecha de lectura</w:t>
      </w:r>
      <w:r>
        <w:rPr>
          <w:rFonts w:asciiTheme="majorHAnsi" w:hAnsiTheme="majorHAnsi"/>
        </w:rPr>
        <w:t xml:space="preserve"> y defensa</w:t>
      </w:r>
      <w:r w:rsidRPr="00E9587B">
        <w:rPr>
          <w:rFonts w:asciiTheme="majorHAnsi" w:hAnsiTheme="majorHAnsi"/>
        </w:rPr>
        <w:t xml:space="preserve">: 01/01/1999. Departamento de Pediatría. </w:t>
      </w:r>
      <w:r>
        <w:rPr>
          <w:rFonts w:asciiTheme="majorHAnsi" w:hAnsiTheme="majorHAnsi"/>
        </w:rPr>
        <w:t>Facultad de Medicina y Odontología. UPV/EHU. Calificación: S</w:t>
      </w:r>
      <w:r>
        <w:rPr>
          <w:rFonts w:asciiTheme="majorHAnsi" w:hAnsiTheme="majorHAnsi"/>
        </w:rPr>
        <w:t>o</w:t>
      </w:r>
      <w:r>
        <w:rPr>
          <w:rFonts w:asciiTheme="majorHAnsi" w:hAnsiTheme="majorHAnsi"/>
        </w:rPr>
        <w:t xml:space="preserve">bresaliente </w:t>
      </w:r>
      <w:proofErr w:type="spellStart"/>
      <w:r>
        <w:rPr>
          <w:rFonts w:asciiTheme="majorHAnsi" w:hAnsiTheme="majorHAnsi"/>
        </w:rPr>
        <w:t>Cum</w:t>
      </w:r>
      <w:proofErr w:type="spellEnd"/>
      <w:r>
        <w:rPr>
          <w:rFonts w:asciiTheme="majorHAnsi" w:hAnsiTheme="majorHAnsi"/>
        </w:rPr>
        <w:t xml:space="preserve"> Laude.</w:t>
      </w:r>
    </w:p>
    <w:p w:rsidR="00F13F7D" w:rsidRPr="00E9587B" w:rsidRDefault="00F13F7D" w:rsidP="00510524">
      <w:pPr>
        <w:pStyle w:val="txt"/>
        <w:spacing w:after="0"/>
        <w:ind w:left="207"/>
        <w:rPr>
          <w:rFonts w:asciiTheme="majorHAnsi" w:hAnsiTheme="majorHAnsi"/>
        </w:rPr>
      </w:pPr>
    </w:p>
    <w:p w:rsidR="00F13F7D" w:rsidRPr="00E9587B" w:rsidRDefault="00F13F7D" w:rsidP="00510524">
      <w:pPr>
        <w:pStyle w:val="txt"/>
        <w:numPr>
          <w:ilvl w:val="0"/>
          <w:numId w:val="5"/>
        </w:numPr>
        <w:spacing w:after="0"/>
        <w:ind w:left="360"/>
        <w:rPr>
          <w:rFonts w:asciiTheme="majorHAnsi" w:hAnsiTheme="majorHAnsi"/>
          <w:spacing w:val="-2"/>
        </w:rPr>
      </w:pPr>
      <w:r w:rsidRPr="00E9587B">
        <w:rPr>
          <w:rFonts w:asciiTheme="majorHAnsi" w:hAnsiTheme="majorHAnsi"/>
          <w:spacing w:val="-2"/>
        </w:rPr>
        <w:t xml:space="preserve">Título: Epidemiología del asma, alergia e </w:t>
      </w:r>
      <w:proofErr w:type="spellStart"/>
      <w:r w:rsidRPr="00E9587B">
        <w:rPr>
          <w:rFonts w:asciiTheme="majorHAnsi" w:hAnsiTheme="majorHAnsi"/>
          <w:spacing w:val="-2"/>
        </w:rPr>
        <w:t>hiperreactividad</w:t>
      </w:r>
      <w:proofErr w:type="spellEnd"/>
      <w:r w:rsidRPr="00E9587B">
        <w:rPr>
          <w:rFonts w:asciiTheme="majorHAnsi" w:hAnsiTheme="majorHAnsi"/>
          <w:spacing w:val="-2"/>
        </w:rPr>
        <w:t xml:space="preserve"> bronquial. Estudio transversal en niños de s</w:t>
      </w:r>
      <w:r>
        <w:rPr>
          <w:rFonts w:asciiTheme="majorHAnsi" w:hAnsiTheme="majorHAnsi"/>
          <w:spacing w:val="-2"/>
        </w:rPr>
        <w:t>eis a ocho años de Huesca. Doctorando</w:t>
      </w:r>
      <w:r w:rsidRPr="00E9587B">
        <w:rPr>
          <w:rFonts w:asciiTheme="majorHAnsi" w:hAnsiTheme="majorHAnsi"/>
          <w:spacing w:val="-2"/>
        </w:rPr>
        <w:t>: Jorge Fuertes Fernández-Espinar. Fecha de lectura</w:t>
      </w:r>
      <w:r>
        <w:rPr>
          <w:rFonts w:asciiTheme="majorHAnsi" w:hAnsiTheme="majorHAnsi"/>
          <w:spacing w:val="-2"/>
        </w:rPr>
        <w:t xml:space="preserve"> y defensa</w:t>
      </w:r>
      <w:r w:rsidRPr="00E9587B">
        <w:rPr>
          <w:rFonts w:asciiTheme="majorHAnsi" w:hAnsiTheme="majorHAnsi"/>
          <w:spacing w:val="-2"/>
        </w:rPr>
        <w:t>: 05/07/2000. Depart</w:t>
      </w:r>
      <w:r w:rsidRPr="00E9587B">
        <w:rPr>
          <w:rFonts w:asciiTheme="majorHAnsi" w:hAnsiTheme="majorHAnsi"/>
          <w:spacing w:val="-2"/>
        </w:rPr>
        <w:t>a</w:t>
      </w:r>
      <w:r w:rsidRPr="00E9587B">
        <w:rPr>
          <w:rFonts w:asciiTheme="majorHAnsi" w:hAnsiTheme="majorHAnsi"/>
          <w:spacing w:val="-2"/>
        </w:rPr>
        <w:t>mento de Pediatría, Radiología y Medicina Física. Universidad de Zaragoza.</w:t>
      </w:r>
      <w:r>
        <w:rPr>
          <w:rFonts w:asciiTheme="majorHAnsi" w:hAnsiTheme="majorHAnsi"/>
          <w:spacing w:val="-2"/>
        </w:rPr>
        <w:t xml:space="preserve"> </w:t>
      </w:r>
      <w:r>
        <w:rPr>
          <w:rFonts w:asciiTheme="majorHAnsi" w:hAnsiTheme="majorHAnsi"/>
        </w:rPr>
        <w:t>C</w:t>
      </w:r>
      <w:r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lificación: Sobresaliente </w:t>
      </w:r>
      <w:proofErr w:type="spellStart"/>
      <w:r>
        <w:rPr>
          <w:rFonts w:asciiTheme="majorHAnsi" w:hAnsiTheme="majorHAnsi"/>
        </w:rPr>
        <w:t>Cum</w:t>
      </w:r>
      <w:proofErr w:type="spellEnd"/>
      <w:r>
        <w:rPr>
          <w:rFonts w:asciiTheme="majorHAnsi" w:hAnsiTheme="majorHAnsi"/>
        </w:rPr>
        <w:t xml:space="preserve"> Laude.</w:t>
      </w:r>
    </w:p>
    <w:p w:rsidR="00F13F7D" w:rsidRPr="00E9587B" w:rsidRDefault="00F13F7D" w:rsidP="00510524">
      <w:pPr>
        <w:pStyle w:val="txt"/>
        <w:spacing w:after="0"/>
        <w:ind w:left="207"/>
        <w:rPr>
          <w:rFonts w:asciiTheme="majorHAnsi" w:hAnsiTheme="majorHAnsi"/>
          <w:spacing w:val="-2"/>
        </w:rPr>
      </w:pPr>
    </w:p>
    <w:p w:rsidR="00F13F7D" w:rsidRPr="00E9587B" w:rsidRDefault="00F13F7D" w:rsidP="00510524">
      <w:pPr>
        <w:pStyle w:val="txt"/>
        <w:numPr>
          <w:ilvl w:val="0"/>
          <w:numId w:val="5"/>
        </w:numPr>
        <w:spacing w:after="0"/>
        <w:ind w:left="360"/>
        <w:rPr>
          <w:rFonts w:asciiTheme="majorHAnsi" w:hAnsiTheme="majorHAnsi"/>
        </w:rPr>
      </w:pPr>
      <w:r w:rsidRPr="00E9587B">
        <w:rPr>
          <w:rFonts w:asciiTheme="majorHAnsi" w:hAnsiTheme="majorHAnsi"/>
        </w:rPr>
        <w:t xml:space="preserve">Título: Respuesta de las variables </w:t>
      </w:r>
      <w:proofErr w:type="spellStart"/>
      <w:r w:rsidRPr="00E9587B">
        <w:rPr>
          <w:rFonts w:asciiTheme="majorHAnsi" w:hAnsiTheme="majorHAnsi"/>
        </w:rPr>
        <w:t>espirométricas</w:t>
      </w:r>
      <w:proofErr w:type="spellEnd"/>
      <w:r w:rsidRPr="00E9587B">
        <w:rPr>
          <w:rFonts w:asciiTheme="majorHAnsi" w:hAnsiTheme="majorHAnsi"/>
        </w:rPr>
        <w:t xml:space="preserve"> a broncodilatad</w:t>
      </w:r>
      <w:r w:rsidRPr="00E9587B">
        <w:rPr>
          <w:rFonts w:asciiTheme="majorHAnsi" w:hAnsiTheme="majorHAnsi"/>
        </w:rPr>
        <w:t>o</w:t>
      </w:r>
      <w:r w:rsidRPr="00E9587B">
        <w:rPr>
          <w:rFonts w:asciiTheme="majorHAnsi" w:hAnsiTheme="majorHAnsi"/>
        </w:rPr>
        <w:t>res inhalados en n</w:t>
      </w:r>
      <w:r>
        <w:rPr>
          <w:rFonts w:asciiTheme="majorHAnsi" w:hAnsiTheme="majorHAnsi"/>
        </w:rPr>
        <w:t>iños sanos de 7 a 14 años. Doctorando</w:t>
      </w:r>
      <w:r w:rsidRPr="00E9587B">
        <w:rPr>
          <w:rFonts w:asciiTheme="majorHAnsi" w:hAnsiTheme="majorHAnsi"/>
        </w:rPr>
        <w:t>: Carlos Pardos Martínez. Fecha de lectura</w:t>
      </w:r>
      <w:r>
        <w:rPr>
          <w:rFonts w:asciiTheme="majorHAnsi" w:hAnsiTheme="majorHAnsi"/>
        </w:rPr>
        <w:t xml:space="preserve"> y defensa</w:t>
      </w:r>
      <w:r w:rsidRPr="00E9587B">
        <w:rPr>
          <w:rFonts w:asciiTheme="majorHAnsi" w:hAnsiTheme="majorHAnsi"/>
        </w:rPr>
        <w:t>: 19/12/2001. Departamento de Med</w:t>
      </w:r>
      <w:r w:rsidRPr="00E9587B">
        <w:rPr>
          <w:rFonts w:asciiTheme="majorHAnsi" w:hAnsiTheme="majorHAnsi"/>
        </w:rPr>
        <w:t>i</w:t>
      </w:r>
      <w:r w:rsidRPr="00E9587B">
        <w:rPr>
          <w:rFonts w:asciiTheme="majorHAnsi" w:hAnsiTheme="majorHAnsi"/>
        </w:rPr>
        <w:t>cina, Psiquiatría y Dermatología. Universidad de Zaragoza.</w:t>
      </w:r>
      <w:r>
        <w:rPr>
          <w:rFonts w:asciiTheme="majorHAnsi" w:hAnsiTheme="majorHAnsi"/>
        </w:rPr>
        <w:t xml:space="preserve"> Calificación: S</w:t>
      </w:r>
      <w:r>
        <w:rPr>
          <w:rFonts w:asciiTheme="majorHAnsi" w:hAnsiTheme="majorHAnsi"/>
        </w:rPr>
        <w:t>o</w:t>
      </w:r>
      <w:r>
        <w:rPr>
          <w:rFonts w:asciiTheme="majorHAnsi" w:hAnsiTheme="majorHAnsi"/>
        </w:rPr>
        <w:t xml:space="preserve">bresaliente </w:t>
      </w:r>
      <w:proofErr w:type="spellStart"/>
      <w:r>
        <w:rPr>
          <w:rFonts w:asciiTheme="majorHAnsi" w:hAnsiTheme="majorHAnsi"/>
        </w:rPr>
        <w:t>Cum</w:t>
      </w:r>
      <w:proofErr w:type="spellEnd"/>
      <w:r>
        <w:rPr>
          <w:rFonts w:asciiTheme="majorHAnsi" w:hAnsiTheme="majorHAnsi"/>
        </w:rPr>
        <w:t xml:space="preserve"> Laude.</w:t>
      </w:r>
    </w:p>
    <w:p w:rsidR="00F13F7D" w:rsidRDefault="00F13F7D" w:rsidP="00510524">
      <w:pPr>
        <w:pStyle w:val="txt"/>
        <w:spacing w:after="0"/>
        <w:ind w:left="207"/>
        <w:rPr>
          <w:rFonts w:asciiTheme="majorHAnsi" w:hAnsiTheme="majorHAnsi"/>
        </w:rPr>
      </w:pPr>
    </w:p>
    <w:p w:rsidR="00F13F7D" w:rsidRPr="00510524" w:rsidRDefault="00F13F7D" w:rsidP="00510524">
      <w:pPr>
        <w:pStyle w:val="txt"/>
        <w:numPr>
          <w:ilvl w:val="0"/>
          <w:numId w:val="5"/>
        </w:numPr>
        <w:spacing w:after="0"/>
        <w:ind w:left="360"/>
        <w:rPr>
          <w:rFonts w:asciiTheme="majorHAnsi" w:hAnsiTheme="majorHAnsi"/>
          <w:color w:val="auto"/>
        </w:rPr>
      </w:pPr>
      <w:r w:rsidRPr="009A7ED0">
        <w:rPr>
          <w:rFonts w:asciiTheme="majorHAnsi" w:hAnsiTheme="majorHAnsi"/>
          <w:color w:val="auto"/>
        </w:rPr>
        <w:t xml:space="preserve">Título: Morbilidad respiratoria en </w:t>
      </w:r>
      <w:proofErr w:type="spellStart"/>
      <w:r w:rsidRPr="009A7ED0">
        <w:rPr>
          <w:rFonts w:asciiTheme="majorHAnsi" w:hAnsiTheme="majorHAnsi"/>
          <w:color w:val="auto"/>
        </w:rPr>
        <w:t>pretérminos</w:t>
      </w:r>
      <w:proofErr w:type="spellEnd"/>
      <w:r w:rsidRPr="009A7ED0">
        <w:rPr>
          <w:rFonts w:asciiTheme="majorHAnsi" w:hAnsiTheme="majorHAnsi"/>
          <w:color w:val="auto"/>
        </w:rPr>
        <w:t xml:space="preserve"> entre 32 y 35 sem</w:t>
      </w:r>
      <w:r w:rsidRPr="009A7ED0">
        <w:rPr>
          <w:rFonts w:asciiTheme="majorHAnsi" w:hAnsiTheme="majorHAnsi"/>
          <w:color w:val="auto"/>
        </w:rPr>
        <w:t>a</w:t>
      </w:r>
      <w:r w:rsidRPr="009A7ED0">
        <w:rPr>
          <w:rFonts w:asciiTheme="majorHAnsi" w:hAnsiTheme="majorHAnsi"/>
          <w:color w:val="auto"/>
        </w:rPr>
        <w:t>nas de gestación, durante los tres</w:t>
      </w:r>
      <w:r>
        <w:rPr>
          <w:rFonts w:asciiTheme="majorHAnsi" w:hAnsiTheme="majorHAnsi"/>
          <w:color w:val="auto"/>
        </w:rPr>
        <w:t xml:space="preserve"> primeros años de la vida. Doctoranda</w:t>
      </w:r>
      <w:r w:rsidRPr="009A7ED0">
        <w:rPr>
          <w:rFonts w:asciiTheme="majorHAnsi" w:hAnsiTheme="majorHAnsi"/>
          <w:color w:val="auto"/>
        </w:rPr>
        <w:t xml:space="preserve">: </w:t>
      </w:r>
      <w:proofErr w:type="spellStart"/>
      <w:r w:rsidRPr="009A7ED0">
        <w:rPr>
          <w:rFonts w:asciiTheme="majorHAnsi" w:hAnsiTheme="majorHAnsi"/>
          <w:color w:val="auto"/>
        </w:rPr>
        <w:t>Olaia</w:t>
      </w:r>
      <w:proofErr w:type="spellEnd"/>
      <w:r w:rsidRPr="009A7ED0">
        <w:rPr>
          <w:rFonts w:asciiTheme="majorHAnsi" w:hAnsiTheme="majorHAnsi"/>
          <w:color w:val="auto"/>
        </w:rPr>
        <w:t xml:space="preserve"> Sardón Prado</w:t>
      </w:r>
      <w:r>
        <w:rPr>
          <w:rFonts w:asciiTheme="majorHAnsi" w:hAnsiTheme="majorHAnsi"/>
          <w:color w:val="auto"/>
        </w:rPr>
        <w:t>. Fecha de lectura y defensa: 27/03</w:t>
      </w:r>
      <w:r w:rsidRPr="009A7ED0">
        <w:rPr>
          <w:rFonts w:asciiTheme="majorHAnsi" w:hAnsiTheme="majorHAnsi"/>
          <w:color w:val="auto"/>
        </w:rPr>
        <w:t>/2012. Departamento de Pediatría. Facultad de Medicina y Odontología. UPV/EHU.</w:t>
      </w:r>
      <w:r>
        <w:rPr>
          <w:rFonts w:asciiTheme="majorHAnsi" w:hAnsiTheme="majorHAnsi"/>
          <w:color w:val="auto"/>
        </w:rPr>
        <w:t xml:space="preserve"> Calificación: Apto </w:t>
      </w:r>
      <w:proofErr w:type="spellStart"/>
      <w:r>
        <w:rPr>
          <w:rFonts w:asciiTheme="majorHAnsi" w:hAnsiTheme="majorHAnsi"/>
          <w:color w:val="auto"/>
        </w:rPr>
        <w:t>Cum</w:t>
      </w:r>
      <w:proofErr w:type="spellEnd"/>
      <w:r>
        <w:rPr>
          <w:rFonts w:asciiTheme="majorHAnsi" w:hAnsiTheme="majorHAnsi"/>
          <w:color w:val="auto"/>
        </w:rPr>
        <w:t xml:space="preserve"> Laude.</w:t>
      </w:r>
    </w:p>
    <w:p w:rsidR="00F13F7D" w:rsidRPr="00F13F7D" w:rsidRDefault="00F13F7D" w:rsidP="00510524"/>
    <w:sectPr w:rsidR="00F13F7D" w:rsidRPr="00F13F7D" w:rsidSect="00F13F7D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FuturaStd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Std-Condensed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0085"/>
    <w:multiLevelType w:val="hybridMultilevel"/>
    <w:tmpl w:val="2814E90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122A6D"/>
    <w:multiLevelType w:val="hybridMultilevel"/>
    <w:tmpl w:val="8ECCAD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B6114"/>
    <w:multiLevelType w:val="hybridMultilevel"/>
    <w:tmpl w:val="FA60DE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A275C"/>
    <w:multiLevelType w:val="hybridMultilevel"/>
    <w:tmpl w:val="7ECCED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22742"/>
    <w:multiLevelType w:val="hybridMultilevel"/>
    <w:tmpl w:val="A198DA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13F7D"/>
    <w:rsid w:val="00205F73"/>
    <w:rsid w:val="002E77F1"/>
    <w:rsid w:val="00510524"/>
    <w:rsid w:val="00906031"/>
    <w:rsid w:val="00F13F7D"/>
    <w:rsid w:val="00FA5570"/>
    <w:rsid w:val="00FE679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610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customStyle="1" w:styleId="txt">
    <w:name w:val="txt"/>
    <w:basedOn w:val="Normal"/>
    <w:uiPriority w:val="99"/>
    <w:rsid w:val="00F13F7D"/>
    <w:pPr>
      <w:widowControl w:val="0"/>
      <w:autoSpaceDE w:val="0"/>
      <w:autoSpaceDN w:val="0"/>
      <w:adjustRightInd w:val="0"/>
      <w:spacing w:after="142" w:line="288" w:lineRule="auto"/>
      <w:ind w:left="567" w:hanging="567"/>
      <w:jc w:val="both"/>
      <w:textAlignment w:val="center"/>
    </w:pPr>
    <w:rPr>
      <w:rFonts w:ascii="FuturaStd-Book" w:eastAsiaTheme="minorEastAsia" w:hAnsi="FuturaStd-Book" w:cs="FuturaStd-Book"/>
      <w:color w:val="000000"/>
      <w:w w:val="90"/>
      <w:lang w:eastAsia="es-ES_tradnl"/>
    </w:rPr>
  </w:style>
  <w:style w:type="paragraph" w:styleId="Prrafodelista">
    <w:name w:val="List Paragraph"/>
    <w:basedOn w:val="Normal"/>
    <w:uiPriority w:val="34"/>
    <w:qFormat/>
    <w:rsid w:val="00F13F7D"/>
    <w:pPr>
      <w:ind w:left="720"/>
      <w:contextualSpacing/>
    </w:pPr>
  </w:style>
  <w:style w:type="paragraph" w:customStyle="1" w:styleId="Lad4">
    <w:name w:val="Lad 4"/>
    <w:basedOn w:val="Normal"/>
    <w:uiPriority w:val="99"/>
    <w:rsid w:val="00F13F7D"/>
    <w:pPr>
      <w:widowControl w:val="0"/>
      <w:suppressAutoHyphens/>
      <w:autoSpaceDE w:val="0"/>
      <w:autoSpaceDN w:val="0"/>
      <w:adjustRightInd w:val="0"/>
      <w:spacing w:line="288" w:lineRule="atLeast"/>
      <w:textAlignment w:val="center"/>
    </w:pPr>
    <w:rPr>
      <w:rFonts w:ascii="FuturaStd-CondensedBold" w:eastAsiaTheme="minorEastAsia" w:hAnsi="FuturaStd-CondensedBold" w:cs="FuturaStd-CondensedBold"/>
      <w:b/>
      <w:bCs/>
      <w:smallCaps/>
      <w:color w:val="000000"/>
      <w:lang w:eastAsia="es-ES_tradnl"/>
    </w:rPr>
  </w:style>
  <w:style w:type="paragraph" w:customStyle="1" w:styleId="Prrafobsico">
    <w:name w:val="[P‡rrafo b‡sico]"/>
    <w:basedOn w:val="Normal"/>
    <w:uiPriority w:val="99"/>
    <w:rsid w:val="00F13F7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1231</Words>
  <Characters>7018</Characters>
  <Application>Microsoft Macintosh Word</Application>
  <DocSecurity>0</DocSecurity>
  <Lines>58</Lines>
  <Paragraphs>14</Paragraphs>
  <ScaleCrop>false</ScaleCrop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cp:lastModifiedBy>Eduardo</cp:lastModifiedBy>
  <cp:revision>5</cp:revision>
  <dcterms:created xsi:type="dcterms:W3CDTF">2013-03-02T09:51:00Z</dcterms:created>
  <dcterms:modified xsi:type="dcterms:W3CDTF">2013-03-02T10:27:00Z</dcterms:modified>
</cp:coreProperties>
</file>